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9F" w:rsidRPr="00466C3E" w:rsidRDefault="00B95A30" w:rsidP="0079509F">
      <w:pPr>
        <w:jc w:val="center"/>
        <w:rPr>
          <w:b/>
          <w:u w:val="single"/>
        </w:rPr>
      </w:pPr>
      <w:r>
        <w:rPr>
          <w:b/>
          <w:u w:val="single"/>
        </w:rPr>
        <w:t xml:space="preserve">PRISMA </w:t>
      </w:r>
      <w:r w:rsidR="00A338CB">
        <w:rPr>
          <w:b/>
          <w:u w:val="single"/>
        </w:rPr>
        <w:t>TRIUNGHIULARA</w:t>
      </w:r>
      <w:r>
        <w:rPr>
          <w:b/>
          <w:u w:val="single"/>
        </w:rPr>
        <w:t xml:space="preserve"> REGULATA</w:t>
      </w:r>
    </w:p>
    <w:p w:rsidR="0079509F" w:rsidRDefault="0079509F" w:rsidP="0079509F">
      <w:pPr>
        <w:jc w:val="center"/>
      </w:pPr>
    </w:p>
    <w:p w:rsidR="0079509F" w:rsidRDefault="00A338CB" w:rsidP="0079509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83pt">
            <v:imagedata r:id="rId8" o:title=""/>
          </v:shape>
        </w:pict>
      </w:r>
    </w:p>
    <w:p w:rsidR="0079509F" w:rsidRDefault="0079509F" w:rsidP="0079509F">
      <w:pPr>
        <w:tabs>
          <w:tab w:val="left" w:pos="180"/>
        </w:tabs>
        <w:rPr>
          <w:b/>
        </w:rPr>
      </w:pPr>
    </w:p>
    <w:p w:rsidR="0079509F" w:rsidRPr="00572898" w:rsidRDefault="0079509F" w:rsidP="0079509F">
      <w:pPr>
        <w:tabs>
          <w:tab w:val="left" w:pos="180"/>
        </w:tabs>
        <w:rPr>
          <w:b/>
          <w:sz w:val="28"/>
          <w:szCs w:val="28"/>
        </w:rPr>
      </w:pPr>
      <w:r w:rsidRPr="00572898">
        <w:rPr>
          <w:b/>
          <w:sz w:val="28"/>
          <w:szCs w:val="28"/>
        </w:rPr>
        <w:t xml:space="preserve">Elementele </w:t>
      </w:r>
      <w:r w:rsidR="00B95A30">
        <w:rPr>
          <w:b/>
          <w:sz w:val="28"/>
          <w:szCs w:val="28"/>
        </w:rPr>
        <w:t xml:space="preserve">prismei </w:t>
      </w:r>
      <w:r w:rsidR="00A338CB">
        <w:rPr>
          <w:b/>
          <w:sz w:val="28"/>
          <w:szCs w:val="28"/>
        </w:rPr>
        <w:t>triunghiulare</w:t>
      </w:r>
      <w:r w:rsidR="00B95A30">
        <w:rPr>
          <w:b/>
          <w:sz w:val="28"/>
          <w:szCs w:val="28"/>
        </w:rPr>
        <w:t xml:space="preserve"> regulate</w:t>
      </w:r>
      <w:r w:rsidRPr="00572898">
        <w:rPr>
          <w:b/>
          <w:sz w:val="28"/>
          <w:szCs w:val="28"/>
        </w:rPr>
        <w:t>:</w:t>
      </w:r>
      <w:r w:rsidRPr="00572898">
        <w:rPr>
          <w:b/>
          <w:sz w:val="28"/>
          <w:szCs w:val="28"/>
        </w:rPr>
        <w:tab/>
      </w:r>
    </w:p>
    <w:p w:rsidR="0079509F" w:rsidRPr="00572898" w:rsidRDefault="0079509F" w:rsidP="0079509F">
      <w:pPr>
        <w:rPr>
          <w:sz w:val="28"/>
          <w:szCs w:val="28"/>
        </w:rPr>
      </w:pPr>
    </w:p>
    <w:p w:rsidR="00A75EEC" w:rsidRDefault="0079509F" w:rsidP="0079509F">
      <w:pPr>
        <w:rPr>
          <w:color w:val="000000"/>
          <w:sz w:val="28"/>
          <w:szCs w:val="28"/>
          <w:u w:val="single"/>
        </w:rPr>
      </w:pPr>
      <w:r w:rsidRPr="00572898">
        <w:rPr>
          <w:color w:val="000000"/>
          <w:sz w:val="28"/>
          <w:szCs w:val="28"/>
        </w:rPr>
        <w:t>[AB]</w:t>
      </w:r>
      <w:r w:rsidRPr="00572898">
        <w:rPr>
          <w:color w:val="000000"/>
          <w:position w:val="-2"/>
          <w:sz w:val="28"/>
          <w:szCs w:val="28"/>
        </w:rPr>
        <w:object w:dxaOrig="200" w:dyaOrig="180">
          <v:shape id="_x0000_i1026" type="#_x0000_t75" style="width:9.75pt;height:9pt" o:ole="">
            <v:imagedata r:id="rId9" o:title=""/>
          </v:shape>
          <o:OLEObject Type="Embed" ProgID="Equation.3" ShapeID="_x0000_i1026" DrawAspect="Content" ObjectID="_1263367919" r:id="rId10"/>
        </w:object>
      </w:r>
      <w:r w:rsidR="00B95A30" w:rsidRPr="00572898">
        <w:rPr>
          <w:color w:val="000000"/>
          <w:sz w:val="28"/>
          <w:szCs w:val="28"/>
        </w:rPr>
        <w:t>[BC]</w:t>
      </w:r>
      <w:r w:rsidR="00A75EEC" w:rsidRPr="00572898">
        <w:rPr>
          <w:color w:val="000000"/>
          <w:position w:val="-2"/>
          <w:sz w:val="28"/>
          <w:szCs w:val="28"/>
        </w:rPr>
        <w:object w:dxaOrig="200" w:dyaOrig="180">
          <v:shape id="_x0000_i1027" type="#_x0000_t75" style="width:9.75pt;height:9pt" o:ole="">
            <v:imagedata r:id="rId9" o:title=""/>
          </v:shape>
          <o:OLEObject Type="Embed" ProgID="Equation.3" ShapeID="_x0000_i1027" DrawAspect="Content" ObjectID="_1263367920" r:id="rId11"/>
        </w:object>
      </w:r>
      <w:r w:rsidR="00A75EEC" w:rsidRPr="00572898">
        <w:rPr>
          <w:color w:val="000000"/>
          <w:sz w:val="28"/>
          <w:szCs w:val="28"/>
        </w:rPr>
        <w:t>[C</w:t>
      </w:r>
      <w:r w:rsidR="00A338CB">
        <w:rPr>
          <w:color w:val="000000"/>
          <w:sz w:val="28"/>
          <w:szCs w:val="28"/>
        </w:rPr>
        <w:t>A</w:t>
      </w:r>
      <w:r w:rsidR="00A75EEC" w:rsidRPr="00572898">
        <w:rPr>
          <w:color w:val="000000"/>
          <w:sz w:val="28"/>
          <w:szCs w:val="28"/>
        </w:rPr>
        <w:t>]</w:t>
      </w:r>
      <w:r w:rsidRPr="00572898">
        <w:rPr>
          <w:color w:val="000000"/>
          <w:position w:val="-2"/>
          <w:sz w:val="28"/>
          <w:szCs w:val="28"/>
        </w:rPr>
        <w:t xml:space="preserve"> </w:t>
      </w:r>
      <w:r w:rsidRPr="00572898">
        <w:rPr>
          <w:color w:val="000000"/>
          <w:position w:val="-2"/>
          <w:sz w:val="28"/>
          <w:szCs w:val="28"/>
        </w:rPr>
        <w:object w:dxaOrig="200" w:dyaOrig="180">
          <v:shape id="_x0000_i1028" type="#_x0000_t75" style="width:9.75pt;height:9pt" o:ole="">
            <v:imagedata r:id="rId9" o:title=""/>
          </v:shape>
          <o:OLEObject Type="Embed" ProgID="Equation.3" ShapeID="_x0000_i1028" DrawAspect="Content" ObjectID="_1263367921" r:id="rId12"/>
        </w:object>
      </w:r>
      <w:r w:rsidRPr="00572898">
        <w:rPr>
          <w:color w:val="000000"/>
          <w:sz w:val="28"/>
          <w:szCs w:val="28"/>
        </w:rPr>
        <w:t>[A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B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]</w:t>
      </w:r>
      <w:r w:rsidR="00A75EEC" w:rsidRPr="00572898">
        <w:rPr>
          <w:color w:val="000000"/>
          <w:position w:val="-2"/>
          <w:sz w:val="28"/>
          <w:szCs w:val="28"/>
        </w:rPr>
        <w:object w:dxaOrig="200" w:dyaOrig="180">
          <v:shape id="_x0000_i1029" type="#_x0000_t75" style="width:9.75pt;height:9pt" o:ole="">
            <v:imagedata r:id="rId9" o:title=""/>
          </v:shape>
          <o:OLEObject Type="Embed" ProgID="Equation.3" ShapeID="_x0000_i1029" DrawAspect="Content" ObjectID="_1263367922" r:id="rId13"/>
        </w:object>
      </w:r>
      <w:r w:rsidR="00A75EEC" w:rsidRPr="00572898">
        <w:rPr>
          <w:color w:val="000000"/>
          <w:sz w:val="28"/>
          <w:szCs w:val="28"/>
        </w:rPr>
        <w:t>[B</w:t>
      </w:r>
      <w:r w:rsidR="00A75EEC" w:rsidRPr="00572898">
        <w:rPr>
          <w:color w:val="000000"/>
          <w:sz w:val="28"/>
          <w:szCs w:val="28"/>
          <w:vertAlign w:val="superscript"/>
        </w:rPr>
        <w:t>’</w:t>
      </w:r>
      <w:r w:rsidR="00A75EEC" w:rsidRPr="00572898">
        <w:rPr>
          <w:color w:val="000000"/>
          <w:sz w:val="28"/>
          <w:szCs w:val="28"/>
        </w:rPr>
        <w:t>C</w:t>
      </w:r>
      <w:r w:rsidR="00A75EEC" w:rsidRPr="00572898">
        <w:rPr>
          <w:color w:val="000000"/>
          <w:sz w:val="28"/>
          <w:szCs w:val="28"/>
          <w:vertAlign w:val="superscript"/>
        </w:rPr>
        <w:t>’</w:t>
      </w:r>
      <w:r w:rsidR="00A75EEC" w:rsidRPr="00572898">
        <w:rPr>
          <w:color w:val="000000"/>
          <w:sz w:val="28"/>
          <w:szCs w:val="28"/>
        </w:rPr>
        <w:t>]</w:t>
      </w:r>
      <w:r w:rsidRPr="00572898">
        <w:rPr>
          <w:color w:val="000000"/>
          <w:position w:val="-2"/>
          <w:sz w:val="28"/>
          <w:szCs w:val="28"/>
        </w:rPr>
        <w:object w:dxaOrig="200" w:dyaOrig="180">
          <v:shape id="_x0000_i1030" type="#_x0000_t75" style="width:9.75pt;height:9pt" o:ole="">
            <v:imagedata r:id="rId9" o:title=""/>
          </v:shape>
          <o:OLEObject Type="Embed" ProgID="Equation.3" ShapeID="_x0000_i1030" DrawAspect="Content" ObjectID="_1263367923" r:id="rId14"/>
        </w:object>
      </w:r>
      <w:r w:rsidRPr="00572898">
        <w:rPr>
          <w:color w:val="000000"/>
          <w:sz w:val="28"/>
          <w:szCs w:val="28"/>
        </w:rPr>
        <w:t>[ C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="00A338CB">
        <w:rPr>
          <w:color w:val="000000"/>
          <w:sz w:val="28"/>
          <w:szCs w:val="28"/>
        </w:rPr>
        <w:t>A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]</w:t>
      </w:r>
      <w:r w:rsidR="00A75EEC">
        <w:rPr>
          <w:color w:val="000000"/>
          <w:sz w:val="28"/>
          <w:szCs w:val="28"/>
        </w:rPr>
        <w:t>(laturile bazelor)(not.</w:t>
      </w:r>
      <w:r w:rsidR="00A75EEC" w:rsidRPr="00572898">
        <w:rPr>
          <w:color w:val="000000"/>
          <w:sz w:val="28"/>
          <w:szCs w:val="28"/>
        </w:rPr>
        <w:t xml:space="preserve">cu </w:t>
      </w:r>
      <w:r w:rsidR="00A75EEC" w:rsidRPr="00E0772D">
        <w:rPr>
          <w:i/>
          <w:color w:val="000000"/>
          <w:sz w:val="28"/>
          <w:szCs w:val="28"/>
        </w:rPr>
        <w:t>l</w:t>
      </w:r>
      <w:r w:rsidR="00A75EEC" w:rsidRPr="00572898">
        <w:rPr>
          <w:color w:val="000000"/>
          <w:sz w:val="28"/>
          <w:szCs w:val="28"/>
        </w:rPr>
        <w:t>)</w:t>
      </w:r>
      <w:r w:rsidRPr="00572898">
        <w:rPr>
          <w:color w:val="000000"/>
          <w:sz w:val="28"/>
          <w:szCs w:val="28"/>
          <w:u w:val="single"/>
        </w:rPr>
        <w:t xml:space="preserve"> </w:t>
      </w:r>
    </w:p>
    <w:p w:rsidR="0079509F" w:rsidRPr="00572898" w:rsidRDefault="0079509F" w:rsidP="0079509F">
      <w:pPr>
        <w:rPr>
          <w:color w:val="000000"/>
          <w:sz w:val="28"/>
          <w:szCs w:val="28"/>
        </w:rPr>
      </w:pPr>
      <w:r w:rsidRPr="00572898">
        <w:rPr>
          <w:color w:val="000000"/>
          <w:sz w:val="28"/>
          <w:szCs w:val="28"/>
        </w:rPr>
        <w:t>[AA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]</w:t>
      </w:r>
      <w:r w:rsidRPr="00572898">
        <w:rPr>
          <w:color w:val="000000"/>
          <w:position w:val="-2"/>
          <w:sz w:val="28"/>
          <w:szCs w:val="28"/>
        </w:rPr>
        <w:object w:dxaOrig="200" w:dyaOrig="180">
          <v:shape id="_x0000_i1031" type="#_x0000_t75" style="width:9.75pt;height:9pt" o:ole="">
            <v:imagedata r:id="rId9" o:title=""/>
          </v:shape>
          <o:OLEObject Type="Embed" ProgID="Equation.3" ShapeID="_x0000_i1031" DrawAspect="Content" ObjectID="_1263367924" r:id="rId15"/>
        </w:object>
      </w:r>
      <w:r w:rsidRPr="00572898">
        <w:rPr>
          <w:color w:val="000000"/>
          <w:sz w:val="28"/>
          <w:szCs w:val="28"/>
        </w:rPr>
        <w:t>[BB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]</w:t>
      </w:r>
      <w:r w:rsidRPr="00572898">
        <w:rPr>
          <w:color w:val="000000"/>
          <w:position w:val="-2"/>
          <w:sz w:val="28"/>
          <w:szCs w:val="28"/>
        </w:rPr>
        <w:object w:dxaOrig="200" w:dyaOrig="180">
          <v:shape id="_x0000_i1032" type="#_x0000_t75" style="width:9.75pt;height:9pt" o:ole="">
            <v:imagedata r:id="rId9" o:title=""/>
          </v:shape>
          <o:OLEObject Type="Embed" ProgID="Equation.3" ShapeID="_x0000_i1032" DrawAspect="Content" ObjectID="_1263367925" r:id="rId16"/>
        </w:object>
      </w:r>
      <w:r w:rsidRPr="00572898">
        <w:rPr>
          <w:color w:val="000000"/>
          <w:sz w:val="28"/>
          <w:szCs w:val="28"/>
        </w:rPr>
        <w:t>[ CC</w:t>
      </w:r>
      <w:r w:rsidRPr="00572898">
        <w:rPr>
          <w:color w:val="000000"/>
          <w:sz w:val="28"/>
          <w:szCs w:val="28"/>
          <w:vertAlign w:val="superscript"/>
        </w:rPr>
        <w:t>’</w:t>
      </w:r>
      <w:r w:rsidRPr="00572898">
        <w:rPr>
          <w:color w:val="000000"/>
          <w:sz w:val="28"/>
          <w:szCs w:val="28"/>
        </w:rPr>
        <w:t>]</w:t>
      </w:r>
      <w:r w:rsidR="00E0772D" w:rsidRPr="00E0772D">
        <w:rPr>
          <w:color w:val="000000"/>
          <w:sz w:val="28"/>
          <w:szCs w:val="28"/>
          <w:u w:val="single"/>
        </w:rPr>
        <w:t xml:space="preserve"> </w:t>
      </w:r>
      <w:r w:rsidR="00E0772D" w:rsidRPr="00572898">
        <w:rPr>
          <w:color w:val="000000"/>
          <w:sz w:val="28"/>
          <w:szCs w:val="28"/>
          <w:u w:val="single"/>
        </w:rPr>
        <w:t>(</w:t>
      </w:r>
      <w:r w:rsidR="00E0772D">
        <w:rPr>
          <w:color w:val="000000"/>
          <w:sz w:val="28"/>
          <w:szCs w:val="28"/>
          <w:u w:val="single"/>
        </w:rPr>
        <w:t xml:space="preserve">înălţimile </w:t>
      </w:r>
      <w:r w:rsidR="00A338CB" w:rsidRPr="00A338CB">
        <w:rPr>
          <w:sz w:val="28"/>
          <w:szCs w:val="28"/>
        </w:rPr>
        <w:t>prismei triunghiulare regulate</w:t>
      </w:r>
      <w:r w:rsidR="00E0772D" w:rsidRPr="00572898">
        <w:rPr>
          <w:color w:val="000000"/>
          <w:sz w:val="28"/>
          <w:szCs w:val="28"/>
          <w:u w:val="single"/>
        </w:rPr>
        <w:t>)</w:t>
      </w:r>
      <w:r w:rsidR="00E0772D" w:rsidRPr="00572898">
        <w:rPr>
          <w:color w:val="000000"/>
          <w:sz w:val="28"/>
          <w:szCs w:val="28"/>
        </w:rPr>
        <w:t xml:space="preserve">  (not. cu </w:t>
      </w:r>
      <w:r w:rsidR="00E0772D">
        <w:rPr>
          <w:color w:val="000000"/>
          <w:sz w:val="28"/>
          <w:szCs w:val="28"/>
        </w:rPr>
        <w:t>h</w:t>
      </w:r>
      <w:r w:rsidR="00E0772D" w:rsidRPr="00572898">
        <w:rPr>
          <w:color w:val="000000"/>
          <w:sz w:val="28"/>
          <w:szCs w:val="28"/>
        </w:rPr>
        <w:t>)</w:t>
      </w:r>
    </w:p>
    <w:p w:rsidR="0079509F" w:rsidRPr="00572898" w:rsidRDefault="0079509F" w:rsidP="0079509F">
      <w:pPr>
        <w:rPr>
          <w:color w:val="000000"/>
          <w:sz w:val="28"/>
          <w:szCs w:val="28"/>
        </w:rPr>
      </w:pPr>
    </w:p>
    <w:p w:rsidR="0079509F" w:rsidRPr="00572898" w:rsidRDefault="0079509F" w:rsidP="0079509F">
      <w:pPr>
        <w:rPr>
          <w:b/>
          <w:sz w:val="28"/>
          <w:szCs w:val="28"/>
        </w:rPr>
      </w:pPr>
      <w:r w:rsidRPr="00572898">
        <w:rPr>
          <w:b/>
          <w:sz w:val="28"/>
          <w:szCs w:val="28"/>
        </w:rPr>
        <w:t xml:space="preserve">Formulele </w:t>
      </w:r>
      <w:r w:rsidR="00A75EEC">
        <w:rPr>
          <w:b/>
          <w:sz w:val="28"/>
          <w:szCs w:val="28"/>
        </w:rPr>
        <w:t xml:space="preserve">prismei </w:t>
      </w:r>
      <w:r w:rsidR="00A338CB">
        <w:rPr>
          <w:b/>
          <w:sz w:val="28"/>
          <w:szCs w:val="28"/>
        </w:rPr>
        <w:t xml:space="preserve">triunghiulare </w:t>
      </w:r>
      <w:r w:rsidR="00A75EEC">
        <w:rPr>
          <w:b/>
          <w:sz w:val="28"/>
          <w:szCs w:val="28"/>
        </w:rPr>
        <w:t>regulate</w:t>
      </w:r>
      <w:r w:rsidR="00F1550C" w:rsidRPr="00572898">
        <w:rPr>
          <w:b/>
          <w:sz w:val="28"/>
          <w:szCs w:val="28"/>
        </w:rPr>
        <w:t>:</w:t>
      </w:r>
    </w:p>
    <w:p w:rsidR="00A56EA5" w:rsidRDefault="0079509F" w:rsidP="0079509F">
      <w:pPr>
        <w:rPr>
          <w:sz w:val="28"/>
          <w:szCs w:val="28"/>
        </w:rPr>
      </w:pPr>
      <w:r w:rsidRPr="00572898">
        <w:rPr>
          <w:sz w:val="28"/>
          <w:szCs w:val="28"/>
        </w:rPr>
        <w:t xml:space="preserve">Aria bazei: </w:t>
      </w:r>
      <w:r w:rsidRPr="00572898">
        <w:rPr>
          <w:b/>
          <w:sz w:val="28"/>
          <w:szCs w:val="28"/>
        </w:rPr>
        <w:t xml:space="preserve"> A</w:t>
      </w:r>
      <w:r w:rsidRPr="00572898">
        <w:rPr>
          <w:b/>
          <w:sz w:val="28"/>
          <w:szCs w:val="28"/>
          <w:vertAlign w:val="subscript"/>
        </w:rPr>
        <w:t xml:space="preserve">b </w:t>
      </w:r>
      <w:r w:rsidRPr="00572898">
        <w:rPr>
          <w:b/>
          <w:sz w:val="28"/>
          <w:szCs w:val="28"/>
        </w:rPr>
        <w:t>=</w:t>
      </w:r>
      <w:r w:rsidR="002C054D" w:rsidRPr="00707E16">
        <w:rPr>
          <w:sz w:val="28"/>
          <w:szCs w:val="28"/>
        </w:rPr>
        <w:fldChar w:fldCharType="begin"/>
      </w:r>
      <w:r w:rsidR="00707E16" w:rsidRPr="00707E16">
        <w:rPr>
          <w:sz w:val="28"/>
          <w:szCs w:val="28"/>
        </w:rPr>
        <w:instrText xml:space="preserve"> QUOTE </w:instrText>
      </w:r>
      <w:r w:rsidR="00D13880" w:rsidRPr="00D13880">
        <w:rPr>
          <w:position w:val="-6"/>
        </w:rPr>
        <w:pict>
          <v:shape id="_x0000_i1033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doNotEmbedSystemFonts/&gt;&lt;w:stylePaneFormatFilter w:val=&quot;3F01&quot;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520A2&quot;/&gt;&lt;wsp:rsid wsp:val=&quot;0002173E&quot;/&gt;&lt;wsp:rsid wsp:val=&quot;000520A2&quot;/&gt;&lt;wsp:rsid wsp:val=&quot;000543E9&quot;/&gt;&lt;wsp:rsid wsp:val=&quot;000A6EFE&quot;/&gt;&lt;wsp:rsid wsp:val=&quot;00114CD1&quot;/&gt;&lt;wsp:rsid wsp:val=&quot;0013229E&quot;/&gt;&lt;wsp:rsid wsp:val=&quot;001349C7&quot;/&gt;&lt;wsp:rsid wsp:val=&quot;001F7623&quot;/&gt;&lt;wsp:rsid wsp:val=&quot;0025191A&quot;/&gt;&lt;wsp:rsid wsp:val=&quot;002C054D&quot;/&gt;&lt;wsp:rsid wsp:val=&quot;002E669C&quot;/&gt;&lt;wsp:rsid wsp:val=&quot;0030383F&quot;/&gt;&lt;wsp:rsid wsp:val=&quot;0031623B&quot;/&gt;&lt;wsp:rsid wsp:val=&quot;003734A7&quot;/&gt;&lt;wsp:rsid wsp:val=&quot;00404F3E&quot;/&gt;&lt;wsp:rsid wsp:val=&quot;0044760B&quot;/&gt;&lt;wsp:rsid wsp:val=&quot;00493DAC&quot;/&gt;&lt;wsp:rsid wsp:val=&quot;004B1157&quot;/&gt;&lt;wsp:rsid wsp:val=&quot;00527AA7&quot;/&gt;&lt;wsp:rsid wsp:val=&quot;005A7FFA&quot;/&gt;&lt;wsp:rsid wsp:val=&quot;005B4E38&quot;/&gt;&lt;wsp:rsid wsp:val=&quot;00647A43&quot;/&gt;&lt;wsp:rsid wsp:val=&quot;006B24C0&quot;/&gt;&lt;wsp:rsid wsp:val=&quot;006B5E6D&quot;/&gt;&lt;wsp:rsid wsp:val=&quot;00707E16&quot;/&gt;&lt;wsp:rsid wsp:val=&quot;00720F9F&quot;/&gt;&lt;wsp:rsid wsp:val=&quot;00736EC0&quot;/&gt;&lt;wsp:rsid wsp:val=&quot;00756468&quot;/&gt;&lt;wsp:rsid wsp:val=&quot;0079509F&quot;/&gt;&lt;wsp:rsid wsp:val=&quot;007C2B9E&quot;/&gt;&lt;wsp:rsid wsp:val=&quot;0098378E&quot;/&gt;&lt;wsp:rsid wsp:val=&quot;00A42892&quot;/&gt;&lt;wsp:rsid wsp:val=&quot;00A52C9C&quot;/&gt;&lt;wsp:rsid wsp:val=&quot;00A56EA5&quot;/&gt;&lt;wsp:rsid wsp:val=&quot;00A75EEC&quot;/&gt;&lt;wsp:rsid wsp:val=&quot;00B14FAD&quot;/&gt;&lt;wsp:rsid wsp:val=&quot;00B2790B&quot;/&gt;&lt;wsp:rsid wsp:val=&quot;00B95A30&quot;/&gt;&lt;wsp:rsid wsp:val=&quot;00C20B7B&quot;/&gt;&lt;wsp:rsid wsp:val=&quot;00C36061&quot;/&gt;&lt;wsp:rsid wsp:val=&quot;00C3749F&quot;/&gt;&lt;wsp:rsid wsp:val=&quot;00CC09C9&quot;/&gt;&lt;wsp:rsid wsp:val=&quot;00D13880&quot;/&gt;&lt;wsp:rsid wsp:val=&quot;00D404FE&quot;/&gt;&lt;wsp:rsid wsp:val=&quot;00DA6986&quot;/&gt;&lt;wsp:rsid wsp:val=&quot;00DB04C2&quot;/&gt;&lt;wsp:rsid wsp:val=&quot;00DB3B10&quot;/&gt;&lt;wsp:rsid wsp:val=&quot;00E0772D&quot;/&gt;&lt;wsp:rsid wsp:val=&quot;00E77ADB&quot;/&gt;&lt;wsp:rsid wsp:val=&quot;00F1550C&quot;/&gt;&lt;wsp:rsid wsp:val=&quot;00F30E40&quot;/&gt;&lt;/wsp:rsids&gt;&lt;/w:docPr&gt;&lt;w:body&gt;&lt;w:p wsp:rsidR=&quot;00000000&quot; wsp:rsidRDefault=&quot;006B24C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707E16" w:rsidRPr="00707E16">
        <w:rPr>
          <w:sz w:val="28"/>
          <w:szCs w:val="28"/>
        </w:rPr>
        <w:instrText xml:space="preserve"> </w:instrText>
      </w:r>
      <w:r w:rsidR="002C054D" w:rsidRPr="00707E16">
        <w:rPr>
          <w:sz w:val="28"/>
          <w:szCs w:val="28"/>
        </w:rPr>
        <w:fldChar w:fldCharType="end"/>
      </w:r>
      <w:r w:rsidR="00CA4885" w:rsidRPr="00D366D7">
        <w:rPr>
          <w:b/>
          <w:position w:val="-10"/>
        </w:rPr>
        <w:object w:dxaOrig="180" w:dyaOrig="340">
          <v:shape id="_x0000_i1034" type="#_x0000_t75" style="width:9pt;height:17.25pt" o:ole="">
            <v:imagedata r:id="rId18" o:title=""/>
          </v:shape>
          <o:OLEObject Type="Embed" ProgID="Equation.3" ShapeID="_x0000_i1034" DrawAspect="Content" ObjectID="_1263367926" r:id="rId19"/>
        </w:object>
      </w:r>
      <w:r w:rsidR="00CA4885" w:rsidRPr="00D366D7">
        <w:rPr>
          <w:b/>
          <w:position w:val="-24"/>
          <w:sz w:val="28"/>
          <w:szCs w:val="28"/>
        </w:rPr>
        <w:object w:dxaOrig="600" w:dyaOrig="680">
          <v:shape id="_x0000_i1035" type="#_x0000_t75" style="width:30pt;height:33.75pt" o:ole="">
            <v:imagedata r:id="rId20" o:title=""/>
          </v:shape>
          <o:OLEObject Type="Embed" ProgID="Equation.3" ShapeID="_x0000_i1035" DrawAspect="Content" ObjectID="_1263367927" r:id="rId21"/>
        </w:object>
      </w:r>
      <w:r w:rsidRPr="00572898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  <w:r w:rsidR="00A56EA5">
        <w:rPr>
          <w:sz w:val="28"/>
          <w:szCs w:val="28"/>
        </w:rPr>
        <w:t xml:space="preserve">Perimetrul bazei: </w:t>
      </w:r>
      <w:r w:rsidR="00A56EA5" w:rsidRPr="0098378E">
        <w:rPr>
          <w:b/>
          <w:sz w:val="28"/>
          <w:szCs w:val="28"/>
        </w:rPr>
        <w:t>P</w:t>
      </w:r>
      <w:r w:rsidR="00A56EA5" w:rsidRPr="0098378E">
        <w:rPr>
          <w:b/>
          <w:sz w:val="28"/>
          <w:szCs w:val="28"/>
          <w:vertAlign w:val="subscript"/>
        </w:rPr>
        <w:t>b</w:t>
      </w:r>
      <w:r w:rsidR="00A56EA5">
        <w:rPr>
          <w:sz w:val="28"/>
          <w:szCs w:val="28"/>
        </w:rPr>
        <w:t>=</w:t>
      </w:r>
      <w:r w:rsidR="00CA4885">
        <w:rPr>
          <w:sz w:val="28"/>
          <w:szCs w:val="28"/>
        </w:rPr>
        <w:t>3</w:t>
      </w:r>
      <w:r w:rsidR="00D13880" w:rsidRPr="002C054D">
        <w:rPr>
          <w:position w:val="-6"/>
        </w:rPr>
        <w:pict>
          <v:shape id="_x0000_i1036" type="#_x0000_t75" style="width:3.75pt;height:16.5pt" equationxml="&lt;">
            <v:imagedata r:id="rId17" o:title="" chromakey="white"/>
          </v:shape>
        </w:pict>
      </w:r>
      <w:r w:rsidR="00A56EA5" w:rsidRPr="00F1550C">
        <w:rPr>
          <w:i/>
          <w:sz w:val="28"/>
          <w:szCs w:val="28"/>
        </w:rPr>
        <w:t>l</w:t>
      </w:r>
      <w:r w:rsidR="00A56EA5">
        <w:rPr>
          <w:sz w:val="28"/>
          <w:szCs w:val="28"/>
        </w:rPr>
        <w:t>;</w:t>
      </w:r>
      <w:r w:rsidR="00A56EA5" w:rsidRPr="00572898">
        <w:rPr>
          <w:b/>
          <w:sz w:val="28"/>
          <w:szCs w:val="28"/>
          <w:lang w:val="ro-RO"/>
        </w:rPr>
        <w:t xml:space="preserve">    </w:t>
      </w:r>
      <w:r w:rsidRPr="00572898">
        <w:rPr>
          <w:sz w:val="28"/>
          <w:szCs w:val="28"/>
        </w:rPr>
        <w:t>Aria lateral</w:t>
      </w:r>
      <w:r w:rsidRPr="00572898">
        <w:rPr>
          <w:sz w:val="28"/>
          <w:szCs w:val="28"/>
          <w:lang w:val="ro-RO"/>
        </w:rPr>
        <w:t>ă:</w:t>
      </w:r>
      <w:r w:rsidRPr="00572898">
        <w:rPr>
          <w:b/>
          <w:sz w:val="28"/>
          <w:szCs w:val="28"/>
          <w:lang w:val="ro-RO"/>
        </w:rPr>
        <w:t xml:space="preserve"> A</w:t>
      </w:r>
      <w:r w:rsidRPr="00572898">
        <w:rPr>
          <w:b/>
          <w:sz w:val="28"/>
          <w:szCs w:val="28"/>
          <w:vertAlign w:val="subscript"/>
          <w:lang w:val="ro-RO"/>
        </w:rPr>
        <w:t>l</w:t>
      </w:r>
      <w:r w:rsidRPr="00572898">
        <w:rPr>
          <w:b/>
          <w:sz w:val="28"/>
          <w:szCs w:val="28"/>
          <w:lang w:val="ro-RO"/>
        </w:rPr>
        <w:t xml:space="preserve"> </w:t>
      </w:r>
      <w:r w:rsidRPr="00572898">
        <w:rPr>
          <w:b/>
          <w:sz w:val="28"/>
          <w:szCs w:val="28"/>
        </w:rPr>
        <w:t>=</w:t>
      </w:r>
      <w:r w:rsidR="0098378E">
        <w:rPr>
          <w:sz w:val="28"/>
          <w:szCs w:val="28"/>
        </w:rPr>
        <w:t>P</w:t>
      </w:r>
      <w:r w:rsidR="0098378E">
        <w:rPr>
          <w:sz w:val="28"/>
          <w:szCs w:val="28"/>
          <w:vertAlign w:val="subscript"/>
        </w:rPr>
        <w:t>b</w:t>
      </w:r>
      <w:r w:rsidR="00D13880" w:rsidRPr="002C054D">
        <w:rPr>
          <w:position w:val="-6"/>
        </w:rPr>
        <w:pict>
          <v:shape id="_x0000_i1037" type="#_x0000_t75" style="width:3.75pt;height:16.5pt" equationxml="&lt;">
            <v:imagedata r:id="rId17" o:title="" chromakey="white"/>
          </v:shape>
        </w:pict>
      </w:r>
      <w:r w:rsidR="0098378E">
        <w:rPr>
          <w:sz w:val="28"/>
          <w:szCs w:val="28"/>
        </w:rPr>
        <w:t>h</w:t>
      </w:r>
      <w:r w:rsidRPr="00572898">
        <w:rPr>
          <w:sz w:val="28"/>
          <w:szCs w:val="28"/>
        </w:rPr>
        <w:t>;</w:t>
      </w:r>
      <w:r w:rsidR="0098378E">
        <w:rPr>
          <w:sz w:val="28"/>
          <w:szCs w:val="28"/>
        </w:rPr>
        <w:t xml:space="preserve">  </w:t>
      </w:r>
    </w:p>
    <w:p w:rsidR="0079509F" w:rsidRPr="00D404FE" w:rsidRDefault="0098378E" w:rsidP="0079509F">
      <w:pPr>
        <w:rPr>
          <w:b/>
          <w:sz w:val="28"/>
          <w:szCs w:val="28"/>
          <w:vertAlign w:val="superscript"/>
        </w:rPr>
      </w:pPr>
      <w:r w:rsidRPr="00572898">
        <w:rPr>
          <w:sz w:val="28"/>
          <w:szCs w:val="28"/>
        </w:rPr>
        <w:t xml:space="preserve">Aria </w:t>
      </w:r>
      <w:r>
        <w:rPr>
          <w:sz w:val="28"/>
          <w:szCs w:val="28"/>
        </w:rPr>
        <w:t>total</w:t>
      </w:r>
      <w:r w:rsidRPr="00572898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:</w:t>
      </w:r>
      <w:r w:rsidRPr="00572898">
        <w:rPr>
          <w:b/>
          <w:sz w:val="28"/>
          <w:szCs w:val="28"/>
          <w:lang w:val="ro-RO"/>
        </w:rPr>
        <w:t xml:space="preserve"> </w:t>
      </w:r>
      <w:r w:rsidR="0079509F" w:rsidRPr="00572898">
        <w:rPr>
          <w:b/>
          <w:sz w:val="28"/>
          <w:szCs w:val="28"/>
          <w:lang w:val="ro-RO"/>
        </w:rPr>
        <w:t>A</w:t>
      </w:r>
      <w:r w:rsidR="0079509F" w:rsidRPr="00572898">
        <w:rPr>
          <w:b/>
          <w:sz w:val="28"/>
          <w:szCs w:val="28"/>
          <w:vertAlign w:val="subscript"/>
          <w:lang w:val="ro-RO"/>
        </w:rPr>
        <w:t>t</w:t>
      </w:r>
      <w:r w:rsidR="0079509F" w:rsidRPr="00572898">
        <w:rPr>
          <w:b/>
          <w:sz w:val="28"/>
          <w:szCs w:val="28"/>
          <w:lang w:val="ro-RO"/>
        </w:rPr>
        <w:t xml:space="preserve"> </w:t>
      </w:r>
      <w:r w:rsidR="0079509F" w:rsidRPr="00572898">
        <w:rPr>
          <w:b/>
          <w:sz w:val="28"/>
          <w:szCs w:val="28"/>
        </w:rPr>
        <w:t>=</w:t>
      </w:r>
      <w:r w:rsidRPr="0098378E">
        <w:rPr>
          <w:b/>
          <w:sz w:val="28"/>
          <w:szCs w:val="28"/>
          <w:lang w:val="ro-RO"/>
        </w:rPr>
        <w:t xml:space="preserve"> </w:t>
      </w:r>
      <w:r w:rsidRPr="0098378E">
        <w:rPr>
          <w:sz w:val="28"/>
          <w:szCs w:val="28"/>
          <w:lang w:val="ro-RO"/>
        </w:rPr>
        <w:t>A</w:t>
      </w:r>
      <w:r w:rsidRPr="0098378E">
        <w:rPr>
          <w:sz w:val="28"/>
          <w:szCs w:val="28"/>
          <w:vertAlign w:val="subscript"/>
          <w:lang w:val="ro-RO"/>
        </w:rPr>
        <w:t>l</w:t>
      </w:r>
      <w:r w:rsidRPr="0098378E">
        <w:rPr>
          <w:sz w:val="28"/>
          <w:szCs w:val="28"/>
          <w:lang w:val="ro-RO"/>
        </w:rPr>
        <w:t xml:space="preserve"> + 2</w:t>
      </w:r>
      <w:r w:rsidR="00D13880" w:rsidRPr="002C054D">
        <w:rPr>
          <w:position w:val="-6"/>
        </w:rPr>
        <w:pict>
          <v:shape id="_x0000_i1038" type="#_x0000_t75" style="width:3.75pt;height:16.5pt" equationxml="&lt;">
            <v:imagedata r:id="rId17" o:title="" chromakey="white"/>
          </v:shape>
        </w:pict>
      </w:r>
      <w:r w:rsidRPr="0098378E">
        <w:rPr>
          <w:sz w:val="28"/>
          <w:szCs w:val="28"/>
        </w:rPr>
        <w:t xml:space="preserve"> A</w:t>
      </w:r>
      <w:r w:rsidRPr="0098378E">
        <w:rPr>
          <w:sz w:val="28"/>
          <w:szCs w:val="28"/>
          <w:vertAlign w:val="subscript"/>
        </w:rPr>
        <w:t>b</w:t>
      </w:r>
      <w:r w:rsidRPr="0098378E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 </w:t>
      </w:r>
      <w:r w:rsidR="0079509F" w:rsidRPr="00572898">
        <w:rPr>
          <w:sz w:val="28"/>
          <w:szCs w:val="28"/>
        </w:rPr>
        <w:t xml:space="preserve">Volumul: </w:t>
      </w:r>
      <w:r w:rsidR="0079509F" w:rsidRPr="00572898">
        <w:rPr>
          <w:b/>
          <w:sz w:val="28"/>
          <w:szCs w:val="28"/>
        </w:rPr>
        <w:t>V=</w:t>
      </w:r>
      <w:r w:rsidR="00D404FE" w:rsidRPr="00D404FE">
        <w:rPr>
          <w:sz w:val="28"/>
          <w:szCs w:val="28"/>
        </w:rPr>
        <w:t xml:space="preserve"> </w:t>
      </w:r>
      <w:r w:rsidRPr="00572898">
        <w:rPr>
          <w:b/>
          <w:sz w:val="28"/>
          <w:szCs w:val="28"/>
        </w:rPr>
        <w:t>A</w:t>
      </w:r>
      <w:r w:rsidRPr="00572898">
        <w:rPr>
          <w:b/>
          <w:sz w:val="28"/>
          <w:szCs w:val="28"/>
          <w:vertAlign w:val="subscript"/>
        </w:rPr>
        <w:t>b</w:t>
      </w:r>
      <w:r w:rsidR="00D13880" w:rsidRPr="00D13880">
        <w:rPr>
          <w:sz w:val="28"/>
          <w:szCs w:val="28"/>
        </w:rPr>
        <w:fldChar w:fldCharType="begin"/>
      </w:r>
      <w:r w:rsidR="00D13880" w:rsidRPr="00D13880">
        <w:rPr>
          <w:sz w:val="28"/>
          <w:szCs w:val="28"/>
        </w:rPr>
        <w:instrText xml:space="preserve"> QUOTE </w:instrText>
      </w:r>
      <w:r w:rsidR="00D13880" w:rsidRPr="00D13880">
        <w:rPr>
          <w:position w:val="-6"/>
        </w:rPr>
        <w:pict>
          <v:shape id="_x0000_i1039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doNotEmbedSystemFonts/&gt;&lt;w:stylePaneFormatFilter w:val=&quot;3F01&quot;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520A2&quot;/&gt;&lt;wsp:rsid wsp:val=&quot;0002173E&quot;/&gt;&lt;wsp:rsid wsp:val=&quot;000520A2&quot;/&gt;&lt;wsp:rsid wsp:val=&quot;000543E9&quot;/&gt;&lt;wsp:rsid wsp:val=&quot;000A6EFE&quot;/&gt;&lt;wsp:rsid wsp:val=&quot;00114CD1&quot;/&gt;&lt;wsp:rsid wsp:val=&quot;0013229E&quot;/&gt;&lt;wsp:rsid wsp:val=&quot;001349C7&quot;/&gt;&lt;wsp:rsid wsp:val=&quot;001F7623&quot;/&gt;&lt;wsp:rsid wsp:val=&quot;0025191A&quot;/&gt;&lt;wsp:rsid wsp:val=&quot;002C054D&quot;/&gt;&lt;wsp:rsid wsp:val=&quot;002E669C&quot;/&gt;&lt;wsp:rsid wsp:val=&quot;0030383F&quot;/&gt;&lt;wsp:rsid wsp:val=&quot;0031623B&quot;/&gt;&lt;wsp:rsid wsp:val=&quot;003734A7&quot;/&gt;&lt;wsp:rsid wsp:val=&quot;00404F3E&quot;/&gt;&lt;wsp:rsid wsp:val=&quot;0044760B&quot;/&gt;&lt;wsp:rsid wsp:val=&quot;00493DAC&quot;/&gt;&lt;wsp:rsid wsp:val=&quot;004B1157&quot;/&gt;&lt;wsp:rsid wsp:val=&quot;00527AA7&quot;/&gt;&lt;wsp:rsid wsp:val=&quot;005A7FFA&quot;/&gt;&lt;wsp:rsid wsp:val=&quot;005B4E38&quot;/&gt;&lt;wsp:rsid wsp:val=&quot;00647A43&quot;/&gt;&lt;wsp:rsid wsp:val=&quot;006B5E6D&quot;/&gt;&lt;wsp:rsid wsp:val=&quot;006C4305&quot;/&gt;&lt;wsp:rsid wsp:val=&quot;00707E16&quot;/&gt;&lt;wsp:rsid wsp:val=&quot;00720F9F&quot;/&gt;&lt;wsp:rsid wsp:val=&quot;00736EC0&quot;/&gt;&lt;wsp:rsid wsp:val=&quot;00756468&quot;/&gt;&lt;wsp:rsid wsp:val=&quot;0079509F&quot;/&gt;&lt;wsp:rsid wsp:val=&quot;007C2B9E&quot;/&gt;&lt;wsp:rsid wsp:val=&quot;0098378E&quot;/&gt;&lt;wsp:rsid wsp:val=&quot;00A42892&quot;/&gt;&lt;wsp:rsid wsp:val=&quot;00A52C9C&quot;/&gt;&lt;wsp:rsid wsp:val=&quot;00A56EA5&quot;/&gt;&lt;wsp:rsid wsp:val=&quot;00A75EEC&quot;/&gt;&lt;wsp:rsid wsp:val=&quot;00B14FAD&quot;/&gt;&lt;wsp:rsid wsp:val=&quot;00B2790B&quot;/&gt;&lt;wsp:rsid wsp:val=&quot;00B95A30&quot;/&gt;&lt;wsp:rsid wsp:val=&quot;00C20B7B&quot;/&gt;&lt;wsp:rsid wsp:val=&quot;00C36061&quot;/&gt;&lt;wsp:rsid wsp:val=&quot;00C3749F&quot;/&gt;&lt;wsp:rsid wsp:val=&quot;00CC09C9&quot;/&gt;&lt;wsp:rsid wsp:val=&quot;00D13880&quot;/&gt;&lt;wsp:rsid wsp:val=&quot;00D404FE&quot;/&gt;&lt;wsp:rsid wsp:val=&quot;00DA6986&quot;/&gt;&lt;wsp:rsid wsp:val=&quot;00DB04C2&quot;/&gt;&lt;wsp:rsid wsp:val=&quot;00DB3B10&quot;/&gt;&lt;wsp:rsid wsp:val=&quot;00E0772D&quot;/&gt;&lt;wsp:rsid wsp:val=&quot;00E77ADB&quot;/&gt;&lt;wsp:rsid wsp:val=&quot;00F1550C&quot;/&gt;&lt;wsp:rsid wsp:val=&quot;00F30E40&quot;/&gt;&lt;/wsp:rsids&gt;&lt;/w:docPr&gt;&lt;w:body&gt;&lt;w:p wsp:rsidR=&quot;00000000&quot; wsp:rsidRDefault=&quot;006C430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D13880" w:rsidRPr="00D13880">
        <w:rPr>
          <w:sz w:val="28"/>
          <w:szCs w:val="28"/>
        </w:rPr>
        <w:instrText xml:space="preserve"> </w:instrText>
      </w:r>
      <w:r w:rsidR="00D13880" w:rsidRPr="00D13880">
        <w:rPr>
          <w:sz w:val="28"/>
          <w:szCs w:val="28"/>
        </w:rPr>
        <w:fldChar w:fldCharType="separate"/>
      </w:r>
      <w:r w:rsidR="00D13880" w:rsidRPr="00D13880">
        <w:rPr>
          <w:position w:val="-6"/>
        </w:rPr>
        <w:pict>
          <v:shape id="_x0000_i1040" type="#_x0000_t75" style="width: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doNotEmbedSystemFonts/&gt;&lt;w:stylePaneFormatFilter w:val=&quot;3F01&quot;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520A2&quot;/&gt;&lt;wsp:rsid wsp:val=&quot;0002173E&quot;/&gt;&lt;wsp:rsid wsp:val=&quot;000520A2&quot;/&gt;&lt;wsp:rsid wsp:val=&quot;000543E9&quot;/&gt;&lt;wsp:rsid wsp:val=&quot;000A6EFE&quot;/&gt;&lt;wsp:rsid wsp:val=&quot;00114CD1&quot;/&gt;&lt;wsp:rsid wsp:val=&quot;0013229E&quot;/&gt;&lt;wsp:rsid wsp:val=&quot;001349C7&quot;/&gt;&lt;wsp:rsid wsp:val=&quot;001F7623&quot;/&gt;&lt;wsp:rsid wsp:val=&quot;0025191A&quot;/&gt;&lt;wsp:rsid wsp:val=&quot;002C054D&quot;/&gt;&lt;wsp:rsid wsp:val=&quot;002E669C&quot;/&gt;&lt;wsp:rsid wsp:val=&quot;0030383F&quot;/&gt;&lt;wsp:rsid wsp:val=&quot;0031623B&quot;/&gt;&lt;wsp:rsid wsp:val=&quot;003734A7&quot;/&gt;&lt;wsp:rsid wsp:val=&quot;00404F3E&quot;/&gt;&lt;wsp:rsid wsp:val=&quot;0044760B&quot;/&gt;&lt;wsp:rsid wsp:val=&quot;00493DAC&quot;/&gt;&lt;wsp:rsid wsp:val=&quot;004B1157&quot;/&gt;&lt;wsp:rsid wsp:val=&quot;00527AA7&quot;/&gt;&lt;wsp:rsid wsp:val=&quot;005A7FFA&quot;/&gt;&lt;wsp:rsid wsp:val=&quot;005B4E38&quot;/&gt;&lt;wsp:rsid wsp:val=&quot;00647A43&quot;/&gt;&lt;wsp:rsid wsp:val=&quot;006B5E6D&quot;/&gt;&lt;wsp:rsid wsp:val=&quot;006C4305&quot;/&gt;&lt;wsp:rsid wsp:val=&quot;00707E16&quot;/&gt;&lt;wsp:rsid wsp:val=&quot;00720F9F&quot;/&gt;&lt;wsp:rsid wsp:val=&quot;00736EC0&quot;/&gt;&lt;wsp:rsid wsp:val=&quot;00756468&quot;/&gt;&lt;wsp:rsid wsp:val=&quot;0079509F&quot;/&gt;&lt;wsp:rsid wsp:val=&quot;007C2B9E&quot;/&gt;&lt;wsp:rsid wsp:val=&quot;0098378E&quot;/&gt;&lt;wsp:rsid wsp:val=&quot;00A42892&quot;/&gt;&lt;wsp:rsid wsp:val=&quot;00A52C9C&quot;/&gt;&lt;wsp:rsid wsp:val=&quot;00A56EA5&quot;/&gt;&lt;wsp:rsid wsp:val=&quot;00A75EEC&quot;/&gt;&lt;wsp:rsid wsp:val=&quot;00B14FAD&quot;/&gt;&lt;wsp:rsid wsp:val=&quot;00B2790B&quot;/&gt;&lt;wsp:rsid wsp:val=&quot;00B95A30&quot;/&gt;&lt;wsp:rsid wsp:val=&quot;00C20B7B&quot;/&gt;&lt;wsp:rsid wsp:val=&quot;00C36061&quot;/&gt;&lt;wsp:rsid wsp:val=&quot;00C3749F&quot;/&gt;&lt;wsp:rsid wsp:val=&quot;00CC09C9&quot;/&gt;&lt;wsp:rsid wsp:val=&quot;00D13880&quot;/&gt;&lt;wsp:rsid wsp:val=&quot;00D404FE&quot;/&gt;&lt;wsp:rsid wsp:val=&quot;00DA6986&quot;/&gt;&lt;wsp:rsid wsp:val=&quot;00DB04C2&quot;/&gt;&lt;wsp:rsid wsp:val=&quot;00DB3B10&quot;/&gt;&lt;wsp:rsid wsp:val=&quot;00E0772D&quot;/&gt;&lt;wsp:rsid wsp:val=&quot;00E77ADB&quot;/&gt;&lt;wsp:rsid wsp:val=&quot;00F1550C&quot;/&gt;&lt;wsp:rsid wsp:val=&quot;00F30E40&quot;/&gt;&lt;/wsp:rsids&gt;&lt;/w:docPr&gt;&lt;w:body&gt;&lt;w:p wsp:rsidR=&quot;00000000&quot; wsp:rsidRDefault=&quot;006C430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D13880" w:rsidRPr="00D13880">
        <w:rPr>
          <w:sz w:val="28"/>
          <w:szCs w:val="28"/>
        </w:rPr>
        <w:fldChar w:fldCharType="end"/>
      </w:r>
      <w:r w:rsidRPr="00707E16">
        <w:rPr>
          <w:sz w:val="28"/>
          <w:szCs w:val="28"/>
        </w:rPr>
        <w:t xml:space="preserve"> </w:t>
      </w:r>
      <w:r w:rsidR="00D404FE">
        <w:rPr>
          <w:sz w:val="28"/>
          <w:szCs w:val="28"/>
        </w:rPr>
        <w:t>h</w:t>
      </w:r>
    </w:p>
    <w:p w:rsidR="0079509F" w:rsidRPr="00572898" w:rsidRDefault="0079509F" w:rsidP="0079509F">
      <w:pPr>
        <w:rPr>
          <w:sz w:val="28"/>
          <w:szCs w:val="28"/>
        </w:rPr>
      </w:pPr>
    </w:p>
    <w:p w:rsidR="004B1157" w:rsidRDefault="004B1157" w:rsidP="00A52C9C"/>
    <w:p w:rsidR="0030383F" w:rsidRDefault="0030383F" w:rsidP="0030383F">
      <w:pPr>
        <w:rPr>
          <w:b/>
          <w:sz w:val="28"/>
          <w:szCs w:val="28"/>
          <w:u w:val="single"/>
          <w:lang w:val="ro-RO"/>
        </w:rPr>
      </w:pPr>
      <w:r w:rsidRPr="0030383F">
        <w:rPr>
          <w:b/>
          <w:sz w:val="28"/>
          <w:szCs w:val="28"/>
          <w:u w:val="single"/>
          <w:lang w:val="ro-RO"/>
        </w:rPr>
        <w:t>De reţinut:</w:t>
      </w:r>
    </w:p>
    <w:p w:rsidR="00A42892" w:rsidRPr="00A42892" w:rsidRDefault="00A42892" w:rsidP="00A42892">
      <w:pPr>
        <w:ind w:left="360"/>
        <w:rPr>
          <w:sz w:val="28"/>
          <w:szCs w:val="28"/>
        </w:rPr>
      </w:pPr>
    </w:p>
    <w:p w:rsidR="0030383F" w:rsidRDefault="0030383F" w:rsidP="003038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Toate feţele </w:t>
      </w:r>
      <w:r w:rsidR="00F30E40">
        <w:rPr>
          <w:sz w:val="28"/>
          <w:szCs w:val="28"/>
        </w:rPr>
        <w:t xml:space="preserve">laterale ale </w:t>
      </w:r>
      <w:r w:rsidR="00F30E40" w:rsidRPr="00F30E40">
        <w:rPr>
          <w:sz w:val="28"/>
          <w:szCs w:val="28"/>
        </w:rPr>
        <w:t xml:space="preserve">prismei </w:t>
      </w:r>
      <w:r w:rsidR="00CA4885">
        <w:rPr>
          <w:sz w:val="28"/>
          <w:szCs w:val="28"/>
        </w:rPr>
        <w:t xml:space="preserve">triunghiulare </w:t>
      </w:r>
      <w:r w:rsidR="00F30E40" w:rsidRPr="00F30E40">
        <w:rPr>
          <w:sz w:val="28"/>
          <w:szCs w:val="28"/>
        </w:rPr>
        <w:t>regulate</w:t>
      </w:r>
      <w:r w:rsidR="00F30E40">
        <w:rPr>
          <w:sz w:val="28"/>
          <w:szCs w:val="28"/>
        </w:rPr>
        <w:t xml:space="preserve"> </w:t>
      </w:r>
      <w:r>
        <w:rPr>
          <w:sz w:val="28"/>
          <w:szCs w:val="28"/>
        </w:rPr>
        <w:t>sunt dreptunghiuri</w:t>
      </w:r>
      <w:r w:rsidR="00F30E40">
        <w:rPr>
          <w:sz w:val="28"/>
          <w:szCs w:val="28"/>
        </w:rPr>
        <w:t xml:space="preserve"> congruente</w:t>
      </w:r>
      <w:r>
        <w:rPr>
          <w:sz w:val="28"/>
          <w:szCs w:val="28"/>
        </w:rPr>
        <w:t>.</w:t>
      </w:r>
    </w:p>
    <w:p w:rsidR="00F30E40" w:rsidRDefault="00F30E40" w:rsidP="003038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Bazele </w:t>
      </w:r>
      <w:r w:rsidRPr="00F30E40">
        <w:rPr>
          <w:sz w:val="28"/>
          <w:szCs w:val="28"/>
        </w:rPr>
        <w:t>prismei patrulatere regulate</w:t>
      </w:r>
      <w:r>
        <w:rPr>
          <w:sz w:val="28"/>
          <w:szCs w:val="28"/>
        </w:rPr>
        <w:t xml:space="preserve"> sunt </w:t>
      </w:r>
      <w:r w:rsidR="00CA4885">
        <w:rPr>
          <w:sz w:val="28"/>
          <w:szCs w:val="28"/>
        </w:rPr>
        <w:t>triunghiuri echilaterale (vezi proprietatile triunghiului echilateral)</w:t>
      </w:r>
      <w:r>
        <w:rPr>
          <w:sz w:val="28"/>
          <w:szCs w:val="28"/>
        </w:rPr>
        <w:t>.</w:t>
      </w:r>
    </w:p>
    <w:sectPr w:rsidR="00F30E40" w:rsidSect="00E0772D">
      <w:headerReference w:type="even" r:id="rId22"/>
      <w:headerReference w:type="default" r:id="rId23"/>
      <w:headerReference w:type="first" r:id="rId24"/>
      <w:pgSz w:w="11907" w:h="16839" w:code="9"/>
      <w:pgMar w:top="1134" w:right="1134" w:bottom="1134" w:left="1134" w:header="403" w:footer="4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88" w:rsidRDefault="00366E88">
      <w:r>
        <w:separator/>
      </w:r>
    </w:p>
  </w:endnote>
  <w:endnote w:type="continuationSeparator" w:id="1">
    <w:p w:rsidR="00366E88" w:rsidRDefault="0036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88" w:rsidRDefault="00366E88">
      <w:r>
        <w:separator/>
      </w:r>
    </w:p>
  </w:footnote>
  <w:footnote w:type="continuationSeparator" w:id="1">
    <w:p w:rsidR="00366E88" w:rsidRDefault="0036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38" w:rsidRDefault="002C05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32.95pt;height:76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u' de mat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38" w:rsidRPr="00114CD1" w:rsidRDefault="002C054D" w:rsidP="00114CD1">
    <w:pPr>
      <w:pStyle w:val="Header"/>
      <w:jc w:val="center"/>
      <w:rPr>
        <w:sz w:val="32"/>
        <w:szCs w:val="32"/>
      </w:rPr>
    </w:pPr>
    <w:hyperlink r:id="rId1" w:tooltip="http://www.mate.info.ro/" w:history="1">
      <w:r w:rsidR="005B4E38" w:rsidRPr="00114CD1">
        <w:rPr>
          <w:rStyle w:val="Hyperlink"/>
          <w:sz w:val="32"/>
          <w:szCs w:val="32"/>
        </w:rPr>
        <w:t>http://www.mate.info.ro/</w:t>
      </w:r>
    </w:hyperlink>
    <w:r>
      <w:rPr>
        <w:noProof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4" type="#_x0000_t136" style="position:absolute;left:0;text-align:left;margin-left:0;margin-top:0;width:532.95pt;height:76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u' de mat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38" w:rsidRDefault="002C05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32.95pt;height:76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u' de mat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2F"/>
    <w:multiLevelType w:val="hybridMultilevel"/>
    <w:tmpl w:val="14BA9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F8470F"/>
    <w:multiLevelType w:val="hybridMultilevel"/>
    <w:tmpl w:val="01567E1E"/>
    <w:lvl w:ilvl="0" w:tplc="A1F271E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F13CC"/>
    <w:multiLevelType w:val="hybridMultilevel"/>
    <w:tmpl w:val="4838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4051A4"/>
    <w:multiLevelType w:val="hybridMultilevel"/>
    <w:tmpl w:val="7D5C9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373D1"/>
    <w:multiLevelType w:val="hybridMultilevel"/>
    <w:tmpl w:val="CBDAF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0A2"/>
    <w:rsid w:val="0002173E"/>
    <w:rsid w:val="000520A2"/>
    <w:rsid w:val="000543E9"/>
    <w:rsid w:val="000A6EFE"/>
    <w:rsid w:val="00114CD1"/>
    <w:rsid w:val="0013229E"/>
    <w:rsid w:val="001349C7"/>
    <w:rsid w:val="001F7623"/>
    <w:rsid w:val="0025191A"/>
    <w:rsid w:val="002C054D"/>
    <w:rsid w:val="002E669C"/>
    <w:rsid w:val="0030383F"/>
    <w:rsid w:val="0031623B"/>
    <w:rsid w:val="00366E88"/>
    <w:rsid w:val="003734A7"/>
    <w:rsid w:val="00404F3E"/>
    <w:rsid w:val="0044760B"/>
    <w:rsid w:val="00493DAC"/>
    <w:rsid w:val="004B1157"/>
    <w:rsid w:val="00527AA7"/>
    <w:rsid w:val="005A7FFA"/>
    <w:rsid w:val="005B4E38"/>
    <w:rsid w:val="00647A43"/>
    <w:rsid w:val="006B5E6D"/>
    <w:rsid w:val="006F778F"/>
    <w:rsid w:val="00707E16"/>
    <w:rsid w:val="00720F9F"/>
    <w:rsid w:val="00736EC0"/>
    <w:rsid w:val="00756468"/>
    <w:rsid w:val="0079509F"/>
    <w:rsid w:val="007C2B9E"/>
    <w:rsid w:val="00972832"/>
    <w:rsid w:val="0098378E"/>
    <w:rsid w:val="00A338CB"/>
    <w:rsid w:val="00A42892"/>
    <w:rsid w:val="00A52C9C"/>
    <w:rsid w:val="00A56EA5"/>
    <w:rsid w:val="00A75EEC"/>
    <w:rsid w:val="00B14FAD"/>
    <w:rsid w:val="00B2790B"/>
    <w:rsid w:val="00B95A30"/>
    <w:rsid w:val="00C20B7B"/>
    <w:rsid w:val="00C36061"/>
    <w:rsid w:val="00C3749F"/>
    <w:rsid w:val="00CA4885"/>
    <w:rsid w:val="00CC09C9"/>
    <w:rsid w:val="00D13880"/>
    <w:rsid w:val="00D404FE"/>
    <w:rsid w:val="00DA6986"/>
    <w:rsid w:val="00DB04C2"/>
    <w:rsid w:val="00DB3B10"/>
    <w:rsid w:val="00E0772D"/>
    <w:rsid w:val="00E77ADB"/>
    <w:rsid w:val="00F1550C"/>
    <w:rsid w:val="00F3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5E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E6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4C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7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FF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79509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1550C"/>
    <w:rPr>
      <w:color w:val="808080"/>
    </w:rPr>
  </w:style>
  <w:style w:type="paragraph" w:styleId="ListParagraph">
    <w:name w:val="List Paragraph"/>
    <w:basedOn w:val="Normal"/>
    <w:uiPriority w:val="34"/>
    <w:qFormat/>
    <w:rsid w:val="00303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image" Target="media/image4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FA%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EF2C-5F3D-4833-A037-7FBB6902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PIRAMIDA PATRULATERA REGULATA</vt:lpstr>
    </vt:vector>
  </TitlesOfParts>
  <Company>home</Company>
  <LinksUpToDate>false</LinksUpToDate>
  <CharactersWithSpaces>820</CharactersWithSpaces>
  <SharedDoc>false</SharedDoc>
  <HLinks>
    <vt:vector size="6" baseType="variant"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FIFA 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PIRAMIDA PATRULATERA REGULATA</dc:title>
  <dc:subject/>
  <dc:creator>osiceanu</dc:creator>
  <cp:keywords/>
  <dc:description/>
  <cp:lastModifiedBy>osiceanu</cp:lastModifiedBy>
  <cp:revision>2</cp:revision>
  <dcterms:created xsi:type="dcterms:W3CDTF">2008-02-01T08:46:00Z</dcterms:created>
  <dcterms:modified xsi:type="dcterms:W3CDTF">2008-02-01T08:46:00Z</dcterms:modified>
</cp:coreProperties>
</file>