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IX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, </w:t>
      </w:r>
      <w:proofErr w:type="spellStart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toate</w:t>
      </w:r>
      <w:proofErr w:type="spellEnd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proofErr w:type="spellStart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profilurile</w:t>
      </w:r>
      <w:proofErr w:type="spellEnd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proofErr w:type="spellStart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și</w:t>
      </w:r>
      <w:proofErr w:type="spellEnd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proofErr w:type="spellStart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specializările</w:t>
      </w:r>
      <w:proofErr w:type="spellEnd"/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0F5683" w:rsidRPr="00130D6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D21125" w:rsidRPr="00130D65" w:rsidRDefault="00D21125" w:rsidP="009D54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fr-FR" w:eastAsia="ro-RO"/>
        </w:rPr>
      </w:pP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Pr="00130D65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807102" w:rsidRPr="00130D65" w:rsidRDefault="00807102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130D65" w:rsidRDefault="007D44A1" w:rsidP="00BC2E2F">
      <w:pPr>
        <w:spacing w:after="12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1 (30 de puncte)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bază)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</w:p>
    <w:p w:rsidR="007D44A1" w:rsidRPr="00130D65" w:rsidRDefault="007D44A1" w:rsidP="007826A7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 xml:space="preserve">(10p)  </w:t>
      </w:r>
      <w:r w:rsidR="006F1986">
        <w:rPr>
          <w:rFonts w:ascii="Times New Roman" w:hAnsi="Times New Roman"/>
        </w:rPr>
        <w:t xml:space="preserve">Se consideră funcția </w:t>
      </w:r>
      <w:r w:rsidR="006F1986" w:rsidRPr="000D5103">
        <w:rPr>
          <w:rFonts w:ascii="Times New Roman" w:hAnsi="Times New Roman"/>
          <w:position w:val="-12"/>
        </w:rPr>
        <w:object w:dxaOrig="22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pt;height:18pt" o:ole="">
            <v:imagedata r:id="rId8" o:title=""/>
          </v:shape>
          <o:OLEObject Type="Embed" ProgID="Equation.DSMT4" ShapeID="_x0000_i1025" DrawAspect="Content" ObjectID="_1723458687" r:id="rId9"/>
        </w:object>
      </w:r>
      <w:r w:rsidR="006F1986">
        <w:rPr>
          <w:rFonts w:ascii="Times New Roman" w:hAnsi="Times New Roman"/>
        </w:rPr>
        <w:t xml:space="preserve">. Calculați </w:t>
      </w:r>
      <w:r w:rsidR="006F1986" w:rsidRPr="000D5103">
        <w:rPr>
          <w:rFonts w:ascii="Times New Roman" w:hAnsi="Times New Roman"/>
          <w:position w:val="-26"/>
        </w:rPr>
        <w:object w:dxaOrig="760" w:dyaOrig="639">
          <v:shape id="_x0000_i1026" type="#_x0000_t75" style="width:38pt;height:32pt" o:ole="">
            <v:imagedata r:id="rId10" o:title=""/>
          </v:shape>
          <o:OLEObject Type="Embed" ProgID="Equation.DSMT4" ShapeID="_x0000_i1026" DrawAspect="Content" ObjectID="_1723458688" r:id="rId11"/>
        </w:object>
      </w:r>
      <w:r w:rsidR="006F1986">
        <w:rPr>
          <w:rFonts w:ascii="Times New Roman" w:hAnsi="Times New Roman"/>
        </w:rPr>
        <w:t>.</w:t>
      </w:r>
    </w:p>
    <w:p w:rsidR="007826A7" w:rsidRPr="00130D65" w:rsidRDefault="007826A7" w:rsidP="007826A7">
      <w:pPr>
        <w:pStyle w:val="ListParagraph"/>
        <w:spacing w:after="0"/>
        <w:ind w:left="288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b)</w:t>
      </w:r>
      <w:r w:rsidRPr="00130D65">
        <w:rPr>
          <w:rFonts w:ascii="Times New Roman" w:hAnsi="Times New Roman"/>
          <w:sz w:val="24"/>
          <w:szCs w:val="24"/>
        </w:rPr>
        <w:t xml:space="preserve"> 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="00047575">
        <w:rPr>
          <w:rFonts w:ascii="Times New Roman" w:hAnsi="Times New Roman"/>
          <w:sz w:val="24"/>
          <w:szCs w:val="24"/>
        </w:rPr>
        <w:t xml:space="preserve"> </w:t>
      </w:r>
      <w:r w:rsidR="006F1986">
        <w:rPr>
          <w:rFonts w:ascii="Times New Roman" w:hAnsi="Times New Roman"/>
        </w:rPr>
        <w:t xml:space="preserve">Calculați </w:t>
      </w:r>
      <w:r w:rsidR="006F1986" w:rsidRPr="00CD11A4">
        <w:rPr>
          <w:rFonts w:ascii="Times New Roman" w:hAnsi="Times New Roman"/>
          <w:position w:val="-22"/>
        </w:rPr>
        <w:object w:dxaOrig="2100" w:dyaOrig="620">
          <v:shape id="_x0000_i1027" type="#_x0000_t75" style="width:105pt;height:31pt" o:ole="">
            <v:imagedata r:id="rId12" o:title=""/>
          </v:shape>
          <o:OLEObject Type="Embed" ProgID="Equation.DSMT4" ShapeID="_x0000_i1027" DrawAspect="Content" ObjectID="_1723458689" r:id="rId13"/>
        </w:object>
      </w:r>
      <w:r w:rsidR="006F1986">
        <w:rPr>
          <w:rFonts w:ascii="Times New Roman" w:hAnsi="Times New Roman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sz w:val="24"/>
          <w:szCs w:val="24"/>
        </w:rPr>
        <w:t xml:space="preserve">     </w:t>
      </w:r>
      <w:r w:rsidRPr="00130D65">
        <w:rPr>
          <w:rFonts w:ascii="Times New Roman" w:hAnsi="Times New Roman"/>
          <w:b/>
          <w:sz w:val="24"/>
          <w:szCs w:val="24"/>
        </w:rPr>
        <w:t xml:space="preserve">c)  (10p) </w:t>
      </w:r>
      <w:r w:rsidR="00047575">
        <w:rPr>
          <w:rFonts w:ascii="Times New Roman" w:hAnsi="Times New Roman"/>
          <w:b/>
          <w:sz w:val="24"/>
          <w:szCs w:val="24"/>
        </w:rPr>
        <w:t xml:space="preserve"> </w:t>
      </w:r>
      <w:r w:rsidR="006F1986">
        <w:rPr>
          <w:rFonts w:ascii="Times New Roman" w:hAnsi="Times New Roman"/>
        </w:rPr>
        <w:t xml:space="preserve">Arătați că </w:t>
      </w:r>
      <w:r w:rsidR="006F1986" w:rsidRPr="000D5103">
        <w:rPr>
          <w:rFonts w:ascii="Times New Roman" w:hAnsi="Times New Roman"/>
          <w:position w:val="-12"/>
        </w:rPr>
        <w:object w:dxaOrig="2340" w:dyaOrig="400">
          <v:shape id="_x0000_i1028" type="#_x0000_t75" style="width:117pt;height:20pt" o:ole="">
            <v:imagedata r:id="rId14" o:title=""/>
          </v:shape>
          <o:OLEObject Type="Embed" ProgID="Equation.DSMT4" ShapeID="_x0000_i1028" DrawAspect="Content" ObjectID="_1723458690" r:id="rId15"/>
        </w:object>
      </w:r>
      <w:r w:rsidR="006F1986">
        <w:rPr>
          <w:rFonts w:ascii="Times New Roman" w:hAnsi="Times New Roman"/>
        </w:rPr>
        <w:t xml:space="preserve"> este număr natural, oricare ar fi numărul real </w:t>
      </w:r>
      <w:r w:rsidR="006F1986" w:rsidRPr="000D5103">
        <w:rPr>
          <w:rFonts w:ascii="Times New Roman" w:hAnsi="Times New Roman"/>
          <w:i/>
          <w:iCs/>
        </w:rPr>
        <w:t>x</w:t>
      </w:r>
      <w:r w:rsidR="006F1986">
        <w:rPr>
          <w:rFonts w:ascii="Times New Roman" w:hAnsi="Times New Roman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2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nivel mediu)</w:t>
      </w:r>
    </w:p>
    <w:p w:rsidR="006F1986" w:rsidRPr="00C22E62" w:rsidRDefault="006F1986" w:rsidP="006F1986">
      <w:pPr>
        <w:pStyle w:val="ListParagraph"/>
        <w:spacing w:after="0"/>
        <w:ind w:left="28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="007826A7" w:rsidRPr="00130D65">
        <w:rPr>
          <w:rFonts w:ascii="Times New Roman" w:hAnsi="Times New Roman"/>
          <w:b/>
          <w:sz w:val="24"/>
          <w:szCs w:val="24"/>
        </w:rPr>
        <w:t>(10p)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Determinați mulțimea </w:t>
      </w:r>
      <w:r w:rsidRPr="000D5103">
        <w:rPr>
          <w:rFonts w:ascii="Times New Roman" w:hAnsi="Times New Roman"/>
          <w:position w:val="-14"/>
        </w:rPr>
        <w:object w:dxaOrig="3440" w:dyaOrig="400">
          <v:shape id="_x0000_i1029" type="#_x0000_t75" style="width:172pt;height:20pt" o:ole="">
            <v:imagedata r:id="rId16" o:title=""/>
          </v:shape>
          <o:OLEObject Type="Embed" ProgID="Equation.DSMT4" ShapeID="_x0000_i1029" DrawAspect="Content" ObjectID="_1723458691" r:id="rId17"/>
        </w:object>
      </w:r>
      <w:r>
        <w:rPr>
          <w:rFonts w:ascii="Times New Roman" w:hAnsi="Times New Roman"/>
          <w:lang w:val="en-US"/>
        </w:rPr>
        <w:t>.</w:t>
      </w:r>
    </w:p>
    <w:p w:rsidR="00950B15" w:rsidRDefault="00950B15" w:rsidP="006F1986">
      <w:pPr>
        <w:spacing w:after="0"/>
        <w:jc w:val="both"/>
        <w:rPr>
          <w:rFonts w:ascii="Times New Roman" w:hAnsi="Times New Roman"/>
          <w:i/>
          <w:lang w:val="en-US"/>
        </w:rPr>
      </w:pPr>
    </w:p>
    <w:p w:rsidR="007826A7" w:rsidRDefault="006F1986" w:rsidP="006F1986">
      <w:pPr>
        <w:spacing w:after="0"/>
        <w:jc w:val="both"/>
        <w:rPr>
          <w:rFonts w:ascii="Times New Roman" w:hAnsi="Times New Roman"/>
          <w:i/>
          <w:lang w:val="en-US"/>
        </w:rPr>
      </w:pPr>
      <w:proofErr w:type="spellStart"/>
      <w:r w:rsidRPr="00C22E62">
        <w:rPr>
          <w:rFonts w:ascii="Times New Roman" w:hAnsi="Times New Roman"/>
          <w:i/>
          <w:lang w:val="en-US"/>
        </w:rPr>
        <w:t>Cerințele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  <w:lang w:val="en-US"/>
        </w:rPr>
        <w:t>b)</w:t>
      </w:r>
      <w:r w:rsidRPr="00C22E62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C22E62">
        <w:rPr>
          <w:rFonts w:ascii="Times New Roman" w:hAnsi="Times New Roman"/>
          <w:i/>
          <w:lang w:val="en-US"/>
        </w:rPr>
        <w:t>și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  <w:lang w:val="en-US"/>
        </w:rPr>
        <w:t>c)</w:t>
      </w:r>
      <w:r w:rsidRPr="00C22E62">
        <w:rPr>
          <w:rFonts w:ascii="Times New Roman" w:hAnsi="Times New Roman"/>
          <w:i/>
          <w:lang w:val="en-US"/>
        </w:rPr>
        <w:t xml:space="preserve"> se </w:t>
      </w:r>
      <w:proofErr w:type="spellStart"/>
      <w:r w:rsidRPr="00C22E62">
        <w:rPr>
          <w:rFonts w:ascii="Times New Roman" w:hAnsi="Times New Roman"/>
          <w:i/>
          <w:lang w:val="en-US"/>
        </w:rPr>
        <w:t>referă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la </w:t>
      </w:r>
      <w:proofErr w:type="spellStart"/>
      <w:r w:rsidRPr="00C22E62">
        <w:rPr>
          <w:rFonts w:ascii="Times New Roman" w:hAnsi="Times New Roman"/>
          <w:i/>
          <w:lang w:val="en-US"/>
        </w:rPr>
        <w:t>următorul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C22E62">
        <w:rPr>
          <w:rFonts w:ascii="Times New Roman" w:hAnsi="Times New Roman"/>
          <w:i/>
          <w:lang w:val="en-US"/>
        </w:rPr>
        <w:t>enunț</w:t>
      </w:r>
      <w:proofErr w:type="spellEnd"/>
      <w:r w:rsidRPr="00C22E62">
        <w:rPr>
          <w:rFonts w:ascii="Times New Roman" w:hAnsi="Times New Roman"/>
          <w:i/>
          <w:lang w:val="en-US"/>
        </w:rPr>
        <w:t>:</w:t>
      </w:r>
    </w:p>
    <w:p w:rsidR="006F1986" w:rsidRPr="006F1986" w:rsidRDefault="006F1986" w:rsidP="006F198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 cutie are forma unui paralelipiped dreptunghic cu dimensiunile de 60 cm, 40 cm și 30 cm.</w:t>
      </w:r>
    </w:p>
    <w:p w:rsidR="007826A7" w:rsidRPr="00130D65" w:rsidRDefault="007826A7" w:rsidP="007826A7">
      <w:pPr>
        <w:pStyle w:val="ListParagraph"/>
        <w:spacing w:after="0"/>
        <w:ind w:left="289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b)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="006F1986">
        <w:rPr>
          <w:rFonts w:ascii="Times New Roman" w:hAnsi="Times New Roman"/>
        </w:rPr>
        <w:t>Determinați volumul cutiei, exprimând rezultatul în litri.</w:t>
      </w:r>
    </w:p>
    <w:p w:rsidR="006F1986" w:rsidRPr="006F1986" w:rsidRDefault="006F1986" w:rsidP="006F198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826A7" w:rsidRPr="006F1986">
        <w:rPr>
          <w:rFonts w:ascii="Times New Roman" w:hAnsi="Times New Roman"/>
          <w:sz w:val="24"/>
          <w:szCs w:val="24"/>
        </w:rPr>
        <w:t xml:space="preserve">   </w:t>
      </w:r>
      <w:r w:rsidR="007826A7" w:rsidRPr="006F1986">
        <w:rPr>
          <w:rFonts w:ascii="Times New Roman" w:hAnsi="Times New Roman"/>
          <w:b/>
          <w:sz w:val="24"/>
          <w:szCs w:val="24"/>
        </w:rPr>
        <w:t>c)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b/>
          <w:sz w:val="24"/>
          <w:szCs w:val="24"/>
        </w:rPr>
        <w:t>(10p)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Pr="006F1986">
        <w:rPr>
          <w:rFonts w:ascii="Times New Roman" w:hAnsi="Times New Roman"/>
        </w:rPr>
        <w:t>Arătați că nu este posibil să împachetăm complet cutia folosind o coală de hârtie cu suprafața de 1 m</w:t>
      </w:r>
      <w:r w:rsidRPr="00200035">
        <w:rPr>
          <w:position w:val="-4"/>
        </w:rPr>
        <w:object w:dxaOrig="139" w:dyaOrig="279">
          <v:shape id="_x0000_i1030" type="#_x0000_t75" style="width:7pt;height:14pt" o:ole="">
            <v:imagedata r:id="rId18" o:title=""/>
          </v:shape>
          <o:OLEObject Type="Embed" ProgID="Equation.DSMT4" ShapeID="_x0000_i1030" DrawAspect="Content" ObjectID="_1723458692" r:id="rId19"/>
        </w:object>
      </w:r>
      <w:r w:rsidRPr="006F1986">
        <w:rPr>
          <w:rFonts w:ascii="Times New Roman" w:hAnsi="Times New Roman"/>
        </w:rPr>
        <w:t xml:space="preserve">. 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3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 xml:space="preserve">(*se evaluează competențe </w:t>
      </w:r>
      <w:r w:rsidR="00967703">
        <w:rPr>
          <w:rFonts w:ascii="Times New Roman" w:hAnsi="Times New Roman"/>
          <w:b/>
          <w:i/>
          <w:sz w:val="24"/>
          <w:szCs w:val="24"/>
        </w:rPr>
        <w:t>de nivel superior</w:t>
      </w:r>
      <w:r w:rsidRPr="00130D65">
        <w:rPr>
          <w:rFonts w:ascii="Times New Roman" w:hAnsi="Times New Roman"/>
          <w:b/>
          <w:i/>
          <w:sz w:val="24"/>
          <w:szCs w:val="24"/>
        </w:rPr>
        <w:t>)</w:t>
      </w:r>
    </w:p>
    <w:p w:rsidR="00465A7E" w:rsidRPr="00465A7E" w:rsidRDefault="00465A7E" w:rsidP="00465A7E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lang w:val="en-US"/>
        </w:rPr>
      </w:pPr>
      <w:r w:rsidRPr="00465A7E">
        <w:rPr>
          <w:rFonts w:ascii="Times New Roman" w:hAnsi="Times New Roman"/>
          <w:b/>
          <w:lang w:val="en-US"/>
        </w:rPr>
        <w:t xml:space="preserve">(10p) </w:t>
      </w:r>
      <w:r w:rsidR="00950B15">
        <w:rPr>
          <w:rFonts w:ascii="Times New Roman" w:hAnsi="Times New Roman"/>
        </w:rPr>
        <w:t xml:space="preserve">Fie </w:t>
      </w:r>
      <w:r w:rsidR="00950B15" w:rsidRPr="0077408F">
        <w:rPr>
          <w:rFonts w:ascii="Times New Roman" w:hAnsi="Times New Roman"/>
          <w:i/>
          <w:iCs/>
        </w:rPr>
        <w:t>x</w:t>
      </w:r>
      <w:r w:rsidR="00950B15">
        <w:rPr>
          <w:rFonts w:ascii="Times New Roman" w:hAnsi="Times New Roman"/>
        </w:rPr>
        <w:t xml:space="preserve"> și </w:t>
      </w:r>
      <w:r w:rsidR="00950B15" w:rsidRPr="0077408F">
        <w:rPr>
          <w:rFonts w:ascii="Times New Roman" w:hAnsi="Times New Roman"/>
          <w:i/>
          <w:iCs/>
        </w:rPr>
        <w:t>y</w:t>
      </w:r>
      <w:r w:rsidR="00950B15">
        <w:rPr>
          <w:rFonts w:ascii="Times New Roman" w:hAnsi="Times New Roman"/>
        </w:rPr>
        <w:t xml:space="preserve"> două numere reale nenule astfel încât </w:t>
      </w:r>
      <w:bookmarkStart w:id="0" w:name="_GoBack"/>
      <w:r w:rsidR="00950B15" w:rsidRPr="00EB64A9">
        <w:rPr>
          <w:rFonts w:ascii="Times New Roman" w:hAnsi="Times New Roman"/>
          <w:position w:val="-22"/>
        </w:rPr>
        <w:object w:dxaOrig="880" w:dyaOrig="580">
          <v:shape id="_x0000_i1031" type="#_x0000_t75" style="width:44pt;height:29pt" o:ole="">
            <v:imagedata r:id="rId20" o:title=""/>
          </v:shape>
          <o:OLEObject Type="Embed" ProgID="Equation.DSMT4" ShapeID="_x0000_i1031" DrawAspect="Content" ObjectID="_1723458693" r:id="rId21"/>
        </w:object>
      </w:r>
      <w:bookmarkEnd w:id="0"/>
      <w:r w:rsidR="00950B15">
        <w:rPr>
          <w:rFonts w:ascii="Times New Roman" w:hAnsi="Times New Roman"/>
        </w:rPr>
        <w:t xml:space="preserve"> ș</w:t>
      </w:r>
      <w:proofErr w:type="gramStart"/>
      <w:r w:rsidR="00950B15">
        <w:rPr>
          <w:rFonts w:ascii="Times New Roman" w:hAnsi="Times New Roman"/>
        </w:rPr>
        <w:t xml:space="preserve">i </w:t>
      </w:r>
      <w:proofErr w:type="gramEnd"/>
      <w:r w:rsidR="00950B15" w:rsidRPr="00EB64A9">
        <w:rPr>
          <w:rFonts w:ascii="Times New Roman" w:hAnsi="Times New Roman"/>
          <w:position w:val="-28"/>
        </w:rPr>
        <w:object w:dxaOrig="900" w:dyaOrig="639">
          <v:shape id="_x0000_i1032" type="#_x0000_t75" style="width:45pt;height:32pt" o:ole="">
            <v:imagedata r:id="rId22" o:title=""/>
          </v:shape>
          <o:OLEObject Type="Embed" ProgID="Equation.DSMT4" ShapeID="_x0000_i1032" DrawAspect="Content" ObjectID="_1723458694" r:id="rId23"/>
        </w:object>
      </w:r>
      <w:r w:rsidR="00950B15">
        <w:rPr>
          <w:rFonts w:ascii="Times New Roman" w:hAnsi="Times New Roman"/>
        </w:rPr>
        <w:t xml:space="preserve">. Calculați </w:t>
      </w:r>
      <w:r w:rsidR="00950B15" w:rsidRPr="00EB64A9">
        <w:rPr>
          <w:rFonts w:ascii="Times New Roman" w:hAnsi="Times New Roman"/>
          <w:position w:val="-12"/>
        </w:rPr>
        <w:object w:dxaOrig="600" w:dyaOrig="360">
          <v:shape id="_x0000_i1033" type="#_x0000_t75" style="width:30pt;height:18pt" o:ole="">
            <v:imagedata r:id="rId24" o:title=""/>
          </v:shape>
          <o:OLEObject Type="Embed" ProgID="Equation.DSMT4" ShapeID="_x0000_i1033" DrawAspect="Content" ObjectID="_1723458695" r:id="rId25"/>
        </w:object>
      </w:r>
      <w:r w:rsidR="00950B15">
        <w:rPr>
          <w:rFonts w:ascii="Times New Roman" w:hAnsi="Times New Roman"/>
        </w:rPr>
        <w:t>.</w:t>
      </w:r>
    </w:p>
    <w:p w:rsidR="00465A7E" w:rsidRDefault="00465A7E" w:rsidP="007826A7">
      <w:pPr>
        <w:spacing w:after="0"/>
        <w:jc w:val="both"/>
        <w:rPr>
          <w:rFonts w:ascii="Times New Roman" w:hAnsi="Times New Roman"/>
          <w:i/>
          <w:lang w:val="en-US"/>
        </w:rPr>
      </w:pPr>
      <w:proofErr w:type="spellStart"/>
      <w:r w:rsidRPr="00C22E62">
        <w:rPr>
          <w:rFonts w:ascii="Times New Roman" w:hAnsi="Times New Roman"/>
          <w:i/>
          <w:lang w:val="en-US"/>
        </w:rPr>
        <w:t>Cerințele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  <w:lang w:val="en-US"/>
        </w:rPr>
        <w:t>b)</w:t>
      </w:r>
      <w:r w:rsidRPr="00C22E62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C22E62">
        <w:rPr>
          <w:rFonts w:ascii="Times New Roman" w:hAnsi="Times New Roman"/>
          <w:i/>
          <w:lang w:val="en-US"/>
        </w:rPr>
        <w:t>și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  <w:lang w:val="en-US"/>
        </w:rPr>
        <w:t>c)</w:t>
      </w:r>
      <w:r w:rsidRPr="00C22E62">
        <w:rPr>
          <w:rFonts w:ascii="Times New Roman" w:hAnsi="Times New Roman"/>
          <w:i/>
          <w:lang w:val="en-US"/>
        </w:rPr>
        <w:t xml:space="preserve"> se </w:t>
      </w:r>
      <w:proofErr w:type="spellStart"/>
      <w:r w:rsidRPr="00C22E62">
        <w:rPr>
          <w:rFonts w:ascii="Times New Roman" w:hAnsi="Times New Roman"/>
          <w:i/>
          <w:lang w:val="en-US"/>
        </w:rPr>
        <w:t>referă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la </w:t>
      </w:r>
      <w:proofErr w:type="spellStart"/>
      <w:r w:rsidRPr="00C22E62">
        <w:rPr>
          <w:rFonts w:ascii="Times New Roman" w:hAnsi="Times New Roman"/>
          <w:i/>
          <w:lang w:val="en-US"/>
        </w:rPr>
        <w:t>următorul</w:t>
      </w:r>
      <w:proofErr w:type="spellEnd"/>
      <w:r w:rsidRPr="00C22E62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C22E62">
        <w:rPr>
          <w:rFonts w:ascii="Times New Roman" w:hAnsi="Times New Roman"/>
          <w:i/>
          <w:lang w:val="en-US"/>
        </w:rPr>
        <w:t>enunț</w:t>
      </w:r>
      <w:proofErr w:type="spellEnd"/>
      <w:r w:rsidRPr="00C22E62">
        <w:rPr>
          <w:rFonts w:ascii="Times New Roman" w:hAnsi="Times New Roman"/>
          <w:i/>
          <w:lang w:val="en-US"/>
        </w:rPr>
        <w:t>:</w:t>
      </w:r>
    </w:p>
    <w:p w:rsidR="00465A7E" w:rsidRPr="00C367C3" w:rsidRDefault="00465A7E" w:rsidP="00465A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În figura de mai jos este reprezentat un dreptunghi </w:t>
      </w:r>
      <w:r w:rsidRPr="006979A1"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 xml:space="preserve"> cu laturile </w:t>
      </w:r>
      <w:r w:rsidRPr="006979A1">
        <w:rPr>
          <w:rFonts w:ascii="Times New Roman" w:hAnsi="Times New Roman"/>
          <w:position w:val="-6"/>
        </w:rPr>
        <w:object w:dxaOrig="680" w:dyaOrig="260">
          <v:shape id="_x0000_i1034" type="#_x0000_t75" style="width:34pt;height:13pt" o:ole="">
            <v:imagedata r:id="rId26" o:title=""/>
          </v:shape>
          <o:OLEObject Type="Embed" ProgID="Equation.DSMT4" ShapeID="_x0000_i1034" DrawAspect="Content" ObjectID="_1723458696" r:id="rId27"/>
        </w:object>
      </w:r>
      <w:r>
        <w:rPr>
          <w:rFonts w:ascii="Times New Roman" w:hAnsi="Times New Roman"/>
        </w:rPr>
        <w:t xml:space="preserve">cm și </w:t>
      </w:r>
      <w:r w:rsidRPr="006979A1">
        <w:rPr>
          <w:rFonts w:ascii="Times New Roman" w:hAnsi="Times New Roman"/>
          <w:position w:val="-6"/>
        </w:rPr>
        <w:object w:dxaOrig="700" w:dyaOrig="260">
          <v:shape id="_x0000_i1035" type="#_x0000_t75" style="width:35pt;height:13pt" o:ole="">
            <v:imagedata r:id="rId28" o:title=""/>
          </v:shape>
          <o:OLEObject Type="Embed" ProgID="Equation.DSMT4" ShapeID="_x0000_i1035" DrawAspect="Content" ObjectID="_1723458697" r:id="rId29"/>
        </w:object>
      </w:r>
      <w:r>
        <w:rPr>
          <w:rFonts w:ascii="Times New Roman" w:hAnsi="Times New Roman"/>
        </w:rPr>
        <w:t xml:space="preserve">cm. Bisectoarea unghiului </w:t>
      </w:r>
      <w:r w:rsidRPr="00EB64A9">
        <w:rPr>
          <w:rFonts w:ascii="Times New Roman" w:hAnsi="Times New Roman"/>
          <w:i/>
          <w:iCs/>
        </w:rPr>
        <w:t>ADC</w:t>
      </w:r>
      <w:r>
        <w:rPr>
          <w:rFonts w:ascii="Times New Roman" w:hAnsi="Times New Roman"/>
        </w:rPr>
        <w:t xml:space="preserve"> intersectează latura </w:t>
      </w:r>
      <w:r w:rsidRPr="00EB64A9"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 xml:space="preserve"> în punctul </w:t>
      </w:r>
      <w:r w:rsidRPr="00C367C3"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 xml:space="preserve">, iar punctul </w:t>
      </w:r>
      <w:r w:rsidRPr="00AF64D1"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 xml:space="preserve">este proiecția lui </w:t>
      </w:r>
      <w:r w:rsidRPr="00AF64D1"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 xml:space="preserve"> pe </w:t>
      </w:r>
      <w:r w:rsidRPr="00AF64D1"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.</w:t>
      </w:r>
    </w:p>
    <w:p w:rsidR="00465A7E" w:rsidRDefault="00950B15" w:rsidP="00465A7E">
      <w:pPr>
        <w:spacing w:after="0"/>
        <w:jc w:val="both"/>
        <w:rPr>
          <w:rFonts w:ascii="Times New Roman" w:hAnsi="Times New Roman"/>
        </w:rPr>
      </w:pPr>
      <w:r>
        <w:rPr>
          <w:noProof/>
          <w:lang w:val="en-US"/>
        </w:rPr>
        <w:drawing>
          <wp:anchor distT="0" distB="0" distL="114300" distR="114300" simplePos="0" relativeHeight="251670016" behindDoc="0" locked="0" layoutInCell="1" allowOverlap="1" wp14:anchorId="4CA7A279" wp14:editId="5610EC59">
            <wp:simplePos x="0" y="0"/>
            <wp:positionH relativeFrom="column">
              <wp:posOffset>628650</wp:posOffset>
            </wp:positionH>
            <wp:positionV relativeFrom="page">
              <wp:posOffset>7016750</wp:posOffset>
            </wp:positionV>
            <wp:extent cx="1761490" cy="103949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35" t="36525" r="49823" b="28058"/>
                    <a:stretch/>
                  </pic:blipFill>
                  <pic:spPr bwMode="auto">
                    <a:xfrm>
                      <a:off x="0" y="0"/>
                      <a:ext cx="1761490" cy="1039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5A7E" w:rsidRPr="00130D65" w:rsidRDefault="00465A7E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26A7" w:rsidRPr="00130D65" w:rsidRDefault="007826A7" w:rsidP="00465A7E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="00465A7E">
        <w:rPr>
          <w:rFonts w:ascii="Times New Roman" w:hAnsi="Times New Roman"/>
        </w:rPr>
        <w:t xml:space="preserve">Demonstrați că </w:t>
      </w:r>
      <w:r w:rsidR="00465A7E" w:rsidRPr="00EB64A9">
        <w:rPr>
          <w:rFonts w:ascii="Times New Roman" w:hAnsi="Times New Roman"/>
          <w:i/>
          <w:iCs/>
        </w:rPr>
        <w:t>E</w:t>
      </w:r>
      <w:r w:rsidR="00465A7E">
        <w:rPr>
          <w:rFonts w:ascii="Times New Roman" w:hAnsi="Times New Roman"/>
        </w:rPr>
        <w:t xml:space="preserve"> este mijlocul segmentului </w:t>
      </w:r>
      <w:r w:rsidR="00465A7E" w:rsidRPr="00EB64A9">
        <w:rPr>
          <w:rFonts w:ascii="Times New Roman" w:hAnsi="Times New Roman"/>
          <w:i/>
          <w:iCs/>
        </w:rPr>
        <w:t>AB</w:t>
      </w:r>
      <w:r w:rsidR="00465A7E">
        <w:rPr>
          <w:rFonts w:ascii="Times New Roman" w:hAnsi="Times New Roman"/>
        </w:rPr>
        <w:t>.</w:t>
      </w:r>
    </w:p>
    <w:p w:rsidR="00465A7E" w:rsidRPr="00465A7E" w:rsidRDefault="00465A7E" w:rsidP="00465A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c</w:t>
      </w:r>
      <w:r w:rsidR="007826A7" w:rsidRPr="00465A7E">
        <w:rPr>
          <w:rFonts w:ascii="Times New Roman" w:hAnsi="Times New Roman"/>
          <w:b/>
          <w:sz w:val="24"/>
          <w:szCs w:val="24"/>
        </w:rPr>
        <w:t>)</w:t>
      </w:r>
      <w:r w:rsidR="007826A7" w:rsidRPr="00465A7E">
        <w:rPr>
          <w:rFonts w:ascii="Times New Roman" w:hAnsi="Times New Roman"/>
          <w:sz w:val="24"/>
          <w:szCs w:val="24"/>
        </w:rPr>
        <w:t xml:space="preserve"> </w:t>
      </w:r>
      <w:r w:rsidR="00950B15">
        <w:rPr>
          <w:rFonts w:ascii="Times New Roman" w:hAnsi="Times New Roman"/>
          <w:sz w:val="24"/>
          <w:szCs w:val="24"/>
        </w:rPr>
        <w:t xml:space="preserve"> </w:t>
      </w:r>
      <w:r w:rsidR="007826A7" w:rsidRPr="00465A7E">
        <w:rPr>
          <w:rFonts w:ascii="Times New Roman" w:hAnsi="Times New Roman"/>
          <w:b/>
          <w:sz w:val="24"/>
          <w:szCs w:val="24"/>
        </w:rPr>
        <w:t>(10p)</w:t>
      </w:r>
      <w:r w:rsidR="007826A7" w:rsidRPr="00465A7E">
        <w:rPr>
          <w:rFonts w:ascii="Times New Roman" w:hAnsi="Times New Roman"/>
          <w:sz w:val="24"/>
          <w:szCs w:val="24"/>
        </w:rPr>
        <w:t xml:space="preserve"> </w:t>
      </w:r>
      <w:r w:rsidRPr="00465A7E">
        <w:rPr>
          <w:rFonts w:ascii="Times New Roman" w:hAnsi="Times New Roman"/>
        </w:rPr>
        <w:t xml:space="preserve">Calculați distanța de la punctul </w:t>
      </w:r>
      <w:r w:rsidRPr="00465A7E">
        <w:rPr>
          <w:rFonts w:ascii="Times New Roman" w:hAnsi="Times New Roman"/>
          <w:i/>
          <w:iCs/>
        </w:rPr>
        <w:t>E</w:t>
      </w:r>
      <w:r w:rsidRPr="00465A7E">
        <w:rPr>
          <w:rFonts w:ascii="Times New Roman" w:hAnsi="Times New Roman"/>
        </w:rPr>
        <w:t xml:space="preserve"> la dreapta </w:t>
      </w:r>
      <w:r w:rsidRPr="00465A7E">
        <w:rPr>
          <w:rFonts w:ascii="Times New Roman" w:hAnsi="Times New Roman"/>
          <w:i/>
          <w:iCs/>
        </w:rPr>
        <w:t>AC</w:t>
      </w:r>
      <w:r w:rsidRPr="00465A7E">
        <w:rPr>
          <w:rFonts w:ascii="Times New Roman" w:hAnsi="Times New Roman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807102" w:rsidRPr="00950B15" w:rsidRDefault="00807102" w:rsidP="00950B15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sectPr w:rsidR="00807102" w:rsidRPr="00950B15" w:rsidSect="00465A7E">
      <w:headerReference w:type="default" r:id="rId31"/>
      <w:footerReference w:type="default" r:id="rId32"/>
      <w:pgSz w:w="11906" w:h="16838" w:code="9"/>
      <w:pgMar w:top="720" w:right="720" w:bottom="720" w:left="720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597" w:rsidRDefault="00D84597" w:rsidP="00292A32">
      <w:pPr>
        <w:spacing w:after="0" w:line="240" w:lineRule="auto"/>
      </w:pPr>
      <w:r>
        <w:separator/>
      </w:r>
    </w:p>
  </w:endnote>
  <w:endnote w:type="continuationSeparator" w:id="0">
    <w:p w:rsidR="00D84597" w:rsidRDefault="00D84597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597" w:rsidRDefault="00D84597" w:rsidP="00292A32">
      <w:pPr>
        <w:spacing w:after="0" w:line="240" w:lineRule="auto"/>
      </w:pPr>
      <w:r>
        <w:separator/>
      </w:r>
    </w:p>
  </w:footnote>
  <w:footnote w:type="continuationSeparator" w:id="0">
    <w:p w:rsidR="00D84597" w:rsidRDefault="00D84597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6E947BA"/>
    <w:multiLevelType w:val="hybridMultilevel"/>
    <w:tmpl w:val="4FDE8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0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4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6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2"/>
  </w:num>
  <w:num w:numId="5">
    <w:abstractNumId w:val="11"/>
  </w:num>
  <w:num w:numId="6">
    <w:abstractNumId w:val="25"/>
  </w:num>
  <w:num w:numId="7">
    <w:abstractNumId w:val="26"/>
  </w:num>
  <w:num w:numId="8">
    <w:abstractNumId w:val="23"/>
  </w:num>
  <w:num w:numId="9">
    <w:abstractNumId w:val="20"/>
  </w:num>
  <w:num w:numId="10">
    <w:abstractNumId w:val="19"/>
  </w:num>
  <w:num w:numId="11">
    <w:abstractNumId w:val="7"/>
  </w:num>
  <w:num w:numId="12">
    <w:abstractNumId w:val="10"/>
  </w:num>
  <w:num w:numId="13">
    <w:abstractNumId w:val="1"/>
  </w:num>
  <w:num w:numId="14">
    <w:abstractNumId w:val="18"/>
  </w:num>
  <w:num w:numId="15">
    <w:abstractNumId w:val="15"/>
  </w:num>
  <w:num w:numId="16">
    <w:abstractNumId w:val="8"/>
  </w:num>
  <w:num w:numId="17">
    <w:abstractNumId w:val="17"/>
  </w:num>
  <w:num w:numId="18">
    <w:abstractNumId w:val="2"/>
  </w:num>
  <w:num w:numId="19">
    <w:abstractNumId w:val="22"/>
  </w:num>
  <w:num w:numId="20">
    <w:abstractNumId w:val="21"/>
  </w:num>
  <w:num w:numId="21">
    <w:abstractNumId w:val="6"/>
  </w:num>
  <w:num w:numId="22">
    <w:abstractNumId w:val="4"/>
  </w:num>
  <w:num w:numId="23">
    <w:abstractNumId w:val="0"/>
  </w:num>
  <w:num w:numId="24">
    <w:abstractNumId w:val="13"/>
  </w:num>
  <w:num w:numId="25">
    <w:abstractNumId w:val="16"/>
  </w:num>
  <w:num w:numId="26">
    <w:abstractNumId w:val="2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26169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2BCD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640D"/>
    <w:rsid w:val="00267697"/>
    <w:rsid w:val="00277705"/>
    <w:rsid w:val="00292A32"/>
    <w:rsid w:val="002A4105"/>
    <w:rsid w:val="002B66C0"/>
    <w:rsid w:val="002B742A"/>
    <w:rsid w:val="002C22C7"/>
    <w:rsid w:val="002C23D6"/>
    <w:rsid w:val="002D625E"/>
    <w:rsid w:val="002E08C5"/>
    <w:rsid w:val="002E2FEA"/>
    <w:rsid w:val="00313C45"/>
    <w:rsid w:val="00315ABF"/>
    <w:rsid w:val="003177E3"/>
    <w:rsid w:val="00332B5D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F2EDB"/>
    <w:rsid w:val="00425F0E"/>
    <w:rsid w:val="00442888"/>
    <w:rsid w:val="0045013A"/>
    <w:rsid w:val="00465A7E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834A2"/>
    <w:rsid w:val="005A1C29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987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1986"/>
    <w:rsid w:val="006F75D3"/>
    <w:rsid w:val="00727E19"/>
    <w:rsid w:val="00736CBC"/>
    <w:rsid w:val="00740FD5"/>
    <w:rsid w:val="00751685"/>
    <w:rsid w:val="00760D8B"/>
    <w:rsid w:val="007826A7"/>
    <w:rsid w:val="00790643"/>
    <w:rsid w:val="00795550"/>
    <w:rsid w:val="007C2BD1"/>
    <w:rsid w:val="007C3E6A"/>
    <w:rsid w:val="007D44A1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51E1"/>
    <w:rsid w:val="008768B8"/>
    <w:rsid w:val="008A5E9C"/>
    <w:rsid w:val="008C34EC"/>
    <w:rsid w:val="008C69D5"/>
    <w:rsid w:val="008D03B8"/>
    <w:rsid w:val="008E7354"/>
    <w:rsid w:val="008F1687"/>
    <w:rsid w:val="00905A27"/>
    <w:rsid w:val="00913B22"/>
    <w:rsid w:val="009229F1"/>
    <w:rsid w:val="00926806"/>
    <w:rsid w:val="00950B15"/>
    <w:rsid w:val="00961A66"/>
    <w:rsid w:val="00967703"/>
    <w:rsid w:val="009B1460"/>
    <w:rsid w:val="009D0323"/>
    <w:rsid w:val="009D0F33"/>
    <w:rsid w:val="009D548C"/>
    <w:rsid w:val="009F0C0F"/>
    <w:rsid w:val="009F12F9"/>
    <w:rsid w:val="009F5AA2"/>
    <w:rsid w:val="009F6920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69B3"/>
    <w:rsid w:val="00AD71AB"/>
    <w:rsid w:val="00AE7760"/>
    <w:rsid w:val="00AF6A89"/>
    <w:rsid w:val="00B0297F"/>
    <w:rsid w:val="00B159FB"/>
    <w:rsid w:val="00B65175"/>
    <w:rsid w:val="00B66B7E"/>
    <w:rsid w:val="00B733FF"/>
    <w:rsid w:val="00B76299"/>
    <w:rsid w:val="00B812F6"/>
    <w:rsid w:val="00B81400"/>
    <w:rsid w:val="00B9624E"/>
    <w:rsid w:val="00BA657A"/>
    <w:rsid w:val="00BC2E2F"/>
    <w:rsid w:val="00BD608C"/>
    <w:rsid w:val="00BE5B21"/>
    <w:rsid w:val="00BE683A"/>
    <w:rsid w:val="00BF2239"/>
    <w:rsid w:val="00C032FD"/>
    <w:rsid w:val="00C178F3"/>
    <w:rsid w:val="00C26FA5"/>
    <w:rsid w:val="00C36021"/>
    <w:rsid w:val="00C44E7D"/>
    <w:rsid w:val="00C44F22"/>
    <w:rsid w:val="00C51C13"/>
    <w:rsid w:val="00C52D18"/>
    <w:rsid w:val="00C6590C"/>
    <w:rsid w:val="00C8041D"/>
    <w:rsid w:val="00C96AD0"/>
    <w:rsid w:val="00CA271E"/>
    <w:rsid w:val="00CA37ED"/>
    <w:rsid w:val="00CF5619"/>
    <w:rsid w:val="00D10B83"/>
    <w:rsid w:val="00D12449"/>
    <w:rsid w:val="00D144B2"/>
    <w:rsid w:val="00D145DB"/>
    <w:rsid w:val="00D21125"/>
    <w:rsid w:val="00D26EA1"/>
    <w:rsid w:val="00D62134"/>
    <w:rsid w:val="00D81DCC"/>
    <w:rsid w:val="00D84597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4CDD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B75B8"/>
    <w:rsid w:val="00EC6CE0"/>
    <w:rsid w:val="00ED2C4A"/>
    <w:rsid w:val="00F1232F"/>
    <w:rsid w:val="00F1536F"/>
    <w:rsid w:val="00F1701C"/>
    <w:rsid w:val="00F35038"/>
    <w:rsid w:val="00F447FE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png"/><Relationship Id="rId8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9A26B-5864-4426-8F75-34157854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36</cp:revision>
  <cp:lastPrinted>2022-08-30T09:21:00Z</cp:lastPrinted>
  <dcterms:created xsi:type="dcterms:W3CDTF">2020-04-27T13:38:00Z</dcterms:created>
  <dcterms:modified xsi:type="dcterms:W3CDTF">2022-08-31T10:44:00Z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