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>X</w:t>
      </w:r>
      <w:r w:rsidR="005E1BB5">
        <w:rPr>
          <w:rFonts w:ascii="Times New Roman" w:hAnsi="Times New Roman"/>
          <w:b/>
          <w:bCs/>
          <w:sz w:val="24"/>
          <w:szCs w:val="24"/>
          <w:lang w:val="fr-FR" w:eastAsia="ro-RO"/>
        </w:rPr>
        <w:t>I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r w:rsidR="006F1986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, </w:t>
      </w:r>
      <w:r w:rsidR="00C459C9">
        <w:rPr>
          <w:rFonts w:ascii="Times New Roman" w:hAnsi="Times New Roman"/>
          <w:b/>
          <w:bCs/>
          <w:sz w:val="24"/>
          <w:szCs w:val="24"/>
          <w:lang w:val="fr-FR" w:eastAsia="ro-RO"/>
        </w:rPr>
        <w:t>profil real</w:t>
      </w:r>
      <w:r w:rsidR="00EA7072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(*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pentru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celelalte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profiluri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și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specializări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, se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adaptează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subiectul</w:t>
      </w:r>
      <w:proofErr w:type="spellEnd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la </w:t>
      </w:r>
      <w:proofErr w:type="spellStart"/>
      <w:r w:rsidR="00EA7072" w:rsidRPr="00EA7072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programă</w:t>
      </w:r>
      <w:proofErr w:type="spellEnd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, </w:t>
      </w:r>
      <w:proofErr w:type="spellStart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>păstrându</w:t>
      </w:r>
      <w:proofErr w:type="spellEnd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-se </w:t>
      </w:r>
      <w:proofErr w:type="gramStart"/>
      <w:r w:rsidR="00B40273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structura </w:t>
      </w:r>
      <w:r w:rsidR="00EA7072">
        <w:rPr>
          <w:rFonts w:ascii="Times New Roman" w:hAnsi="Times New Roman"/>
          <w:b/>
          <w:bCs/>
          <w:sz w:val="24"/>
          <w:szCs w:val="24"/>
          <w:lang w:val="fr-FR" w:eastAsia="ro-RO"/>
        </w:rPr>
        <w:t>)</w:t>
      </w:r>
      <w:proofErr w:type="gramEnd"/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6323F9" w:rsidRPr="00130D65" w:rsidRDefault="006323F9" w:rsidP="006323F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7102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23F9" w:rsidRPr="00130D65" w:rsidRDefault="006323F9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130D65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</w:p>
    <w:p w:rsidR="007D44A1" w:rsidRPr="00EA7072" w:rsidRDefault="007D44A1" w:rsidP="00EA7072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</w:rPr>
      </w:pPr>
      <w:r w:rsidRPr="00EA7072">
        <w:rPr>
          <w:rFonts w:ascii="Times New Roman" w:hAnsi="Times New Roman"/>
          <w:b/>
          <w:sz w:val="24"/>
          <w:szCs w:val="24"/>
        </w:rPr>
        <w:t xml:space="preserve">(10p)  </w:t>
      </w:r>
      <w:r w:rsidR="005E1BB5">
        <w:rPr>
          <w:rFonts w:ascii="Times New Roman" w:hAnsi="Times New Roman"/>
        </w:rPr>
        <w:t xml:space="preserve">Care dintre numerele </w:t>
      </w:r>
      <w:r w:rsidR="005E1BB5" w:rsidRPr="005B5C90">
        <w:rPr>
          <w:rFonts w:ascii="Times New Roman" w:hAnsi="Times New Roman"/>
          <w:position w:val="-6"/>
        </w:rPr>
        <w:object w:dxaOrig="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16.5pt" o:ole="">
            <v:imagedata r:id="rId8" o:title=""/>
          </v:shape>
          <o:OLEObject Type="Embed" ProgID="Equation.DSMT4" ShapeID="_x0000_i1025" DrawAspect="Content" ObjectID="_1723538091" r:id="rId9"/>
        </w:object>
      </w:r>
      <w:r w:rsidR="005E1BB5">
        <w:rPr>
          <w:rFonts w:ascii="Times New Roman" w:hAnsi="Times New Roman"/>
        </w:rPr>
        <w:t xml:space="preserve"> și </w:t>
      </w:r>
      <w:r w:rsidR="005E1BB5" w:rsidRPr="005B5C90">
        <w:rPr>
          <w:rFonts w:ascii="Times New Roman" w:hAnsi="Times New Roman"/>
          <w:position w:val="-8"/>
        </w:rPr>
        <w:object w:dxaOrig="780" w:dyaOrig="340">
          <v:shape id="_x0000_i1026" type="#_x0000_t75" style="width:39pt;height:17.5pt" o:ole="">
            <v:imagedata r:id="rId10" o:title=""/>
          </v:shape>
          <o:OLEObject Type="Embed" ProgID="Equation.DSMT4" ShapeID="_x0000_i1026" DrawAspect="Content" ObjectID="_1723538092" r:id="rId11"/>
        </w:object>
      </w:r>
      <w:r w:rsidR="005E1BB5">
        <w:rPr>
          <w:rFonts w:ascii="Times New Roman" w:hAnsi="Times New Roman"/>
        </w:rPr>
        <w:t xml:space="preserve"> este mai mare?</w:t>
      </w:r>
    </w:p>
    <w:p w:rsidR="007826A7" w:rsidRPr="00EA7072" w:rsidRDefault="00EA7072" w:rsidP="00EA707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7826A7" w:rsidRPr="00130D65">
        <w:rPr>
          <w:rFonts w:ascii="Times New Roman" w:hAnsi="Times New Roman"/>
          <w:b/>
          <w:sz w:val="24"/>
          <w:szCs w:val="24"/>
        </w:rPr>
        <w:t>b)</w:t>
      </w:r>
      <w:r w:rsidR="007826A7" w:rsidRPr="00130D65">
        <w:rPr>
          <w:rFonts w:ascii="Times New Roman" w:hAnsi="Times New Roman"/>
          <w:sz w:val="24"/>
          <w:szCs w:val="24"/>
        </w:rPr>
        <w:t xml:space="preserve"> 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047575">
        <w:rPr>
          <w:rFonts w:ascii="Times New Roman" w:hAnsi="Times New Roman"/>
          <w:sz w:val="24"/>
          <w:szCs w:val="24"/>
        </w:rPr>
        <w:t xml:space="preserve"> </w:t>
      </w:r>
      <w:r w:rsidR="005E1BB5">
        <w:rPr>
          <w:rFonts w:ascii="Times New Roman" w:hAnsi="Times New Roman"/>
        </w:rPr>
        <w:t xml:space="preserve">Arătați că </w:t>
      </w:r>
      <w:r w:rsidR="005E1BB5" w:rsidRPr="00FD1D5F">
        <w:rPr>
          <w:rFonts w:ascii="Times New Roman" w:hAnsi="Times New Roman"/>
          <w:position w:val="-10"/>
        </w:rPr>
        <w:object w:dxaOrig="2620" w:dyaOrig="320">
          <v:shape id="_x0000_i1027" type="#_x0000_t75" style="width:131.5pt;height:16.5pt" o:ole="">
            <v:imagedata r:id="rId12" o:title=""/>
          </v:shape>
          <o:OLEObject Type="Embed" ProgID="Equation.DSMT4" ShapeID="_x0000_i1027" DrawAspect="Content" ObjectID="_1723538093" r:id="rId13"/>
        </w:object>
      </w:r>
      <w:r w:rsidR="005E1BB5">
        <w:rPr>
          <w:rFonts w:ascii="Times New Roman" w:hAnsi="Times New Roman"/>
        </w:rPr>
        <w:t xml:space="preserve"> este număr natural.</w:t>
      </w:r>
    </w:p>
    <w:p w:rsidR="007826A7" w:rsidRPr="00EA7072" w:rsidRDefault="00EA7072" w:rsidP="00EA707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826A7" w:rsidRPr="00130D6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7826A7" w:rsidRPr="00130D65">
        <w:rPr>
          <w:rFonts w:ascii="Times New Roman" w:hAnsi="Times New Roman"/>
          <w:b/>
          <w:sz w:val="24"/>
          <w:szCs w:val="24"/>
        </w:rPr>
        <w:t xml:space="preserve">c)  (10p) </w:t>
      </w:r>
      <w:r w:rsidR="00047575">
        <w:rPr>
          <w:rFonts w:ascii="Times New Roman" w:hAnsi="Times New Roman"/>
          <w:b/>
          <w:sz w:val="24"/>
          <w:szCs w:val="24"/>
        </w:rPr>
        <w:t xml:space="preserve"> </w:t>
      </w:r>
      <w:r w:rsidR="005E1BB5">
        <w:rPr>
          <w:rFonts w:ascii="Times New Roman" w:hAnsi="Times New Roman"/>
        </w:rPr>
        <w:t xml:space="preserve">Determinați partea imaginară a numărului complex </w:t>
      </w:r>
      <w:r w:rsidR="005E1BB5" w:rsidRPr="005B5C90">
        <w:rPr>
          <w:rFonts w:ascii="Times New Roman" w:hAnsi="Times New Roman"/>
          <w:position w:val="-12"/>
        </w:rPr>
        <w:object w:dxaOrig="1560" w:dyaOrig="360">
          <v:shape id="_x0000_i1028" type="#_x0000_t75" style="width:78pt;height:18pt" o:ole="">
            <v:imagedata r:id="rId14" o:title=""/>
          </v:shape>
          <o:OLEObject Type="Embed" ProgID="Equation.DSMT4" ShapeID="_x0000_i1028" DrawAspect="Content" ObjectID="_1723538094" r:id="rId15"/>
        </w:object>
      </w:r>
      <w:r w:rsidR="005E1BB5">
        <w:rPr>
          <w:rFonts w:ascii="Times New Roman" w:hAnsi="Times New Roman"/>
        </w:rPr>
        <w:t>.</w:t>
      </w:r>
    </w:p>
    <w:p w:rsidR="007826A7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23F9" w:rsidRDefault="006323F9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23F9" w:rsidRPr="00130D65" w:rsidRDefault="006323F9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950B15" w:rsidRPr="00EA7072" w:rsidRDefault="006F1986" w:rsidP="00EA7072">
      <w:pPr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5E1BB5">
        <w:rPr>
          <w:rFonts w:ascii="Times New Roman" w:hAnsi="Times New Roman"/>
        </w:rPr>
        <w:t xml:space="preserve">Demonstrați că funcția </w:t>
      </w:r>
      <w:r w:rsidR="005E1BB5" w:rsidRPr="005D432E">
        <w:rPr>
          <w:rFonts w:ascii="Times New Roman" w:hAnsi="Times New Roman"/>
          <w:position w:val="-12"/>
        </w:rPr>
        <w:object w:dxaOrig="2640" w:dyaOrig="360">
          <v:shape id="_x0000_i1029" type="#_x0000_t75" style="width:132pt;height:18pt" o:ole="">
            <v:imagedata r:id="rId16" o:title=""/>
          </v:shape>
          <o:OLEObject Type="Embed" ProgID="Equation.DSMT4" ShapeID="_x0000_i1029" DrawAspect="Content" ObjectID="_1723538095" r:id="rId17"/>
        </w:object>
      </w:r>
      <w:r w:rsidR="005E1BB5">
        <w:rPr>
          <w:rFonts w:ascii="Times New Roman" w:hAnsi="Times New Roman"/>
        </w:rPr>
        <w:t xml:space="preserve"> este inversabilă și determinați inversa ei.</w:t>
      </w:r>
    </w:p>
    <w:p w:rsidR="007826A7" w:rsidRPr="00EA7072" w:rsidRDefault="00EA7072" w:rsidP="00EA7072">
      <w:pPr>
        <w:spacing w:after="0"/>
        <w:ind w:right="-324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7826A7" w:rsidRPr="00130D65">
        <w:rPr>
          <w:rFonts w:ascii="Times New Roman" w:hAnsi="Times New Roman"/>
          <w:b/>
          <w:sz w:val="24"/>
          <w:szCs w:val="24"/>
        </w:rPr>
        <w:t>b)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7826A7" w:rsidRPr="00130D65">
        <w:rPr>
          <w:rFonts w:ascii="Times New Roman" w:hAnsi="Times New Roman"/>
          <w:b/>
          <w:sz w:val="24"/>
          <w:szCs w:val="24"/>
        </w:rPr>
        <w:t>(10p)</w:t>
      </w:r>
      <w:r w:rsidR="007826A7" w:rsidRPr="00130D65">
        <w:rPr>
          <w:rFonts w:ascii="Times New Roman" w:hAnsi="Times New Roman"/>
          <w:sz w:val="24"/>
          <w:szCs w:val="24"/>
        </w:rPr>
        <w:t xml:space="preserve"> </w:t>
      </w:r>
      <w:r w:rsidR="005E1BB5">
        <w:rPr>
          <w:rFonts w:ascii="Times New Roman" w:hAnsi="Times New Roman"/>
        </w:rPr>
        <w:t xml:space="preserve">Rezolvați în mulțimea numerelor reale ecuația </w:t>
      </w:r>
      <w:r w:rsidR="005E1BB5" w:rsidRPr="00AA0818">
        <w:rPr>
          <w:rFonts w:ascii="Times New Roman" w:hAnsi="Times New Roman"/>
          <w:position w:val="-6"/>
        </w:rPr>
        <w:object w:dxaOrig="1440" w:dyaOrig="300">
          <v:shape id="_x0000_i1030" type="#_x0000_t75" style="width:1in;height:15pt" o:ole="">
            <v:imagedata r:id="rId18" o:title=""/>
          </v:shape>
          <o:OLEObject Type="Embed" ProgID="Equation.DSMT4" ShapeID="_x0000_i1030" DrawAspect="Content" ObjectID="_1723538096" r:id="rId19"/>
        </w:object>
      </w:r>
      <w:r w:rsidR="005E1BB5">
        <w:rPr>
          <w:rFonts w:ascii="Times New Roman" w:hAnsi="Times New Roman"/>
        </w:rPr>
        <w:t>.</w:t>
      </w:r>
    </w:p>
    <w:p w:rsidR="00526A6E" w:rsidRPr="006E5864" w:rsidRDefault="006F1986" w:rsidP="00526A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sz w:val="24"/>
          <w:szCs w:val="24"/>
        </w:rPr>
        <w:t xml:space="preserve">  </w:t>
      </w:r>
      <w:r w:rsidR="005E1BB5">
        <w:rPr>
          <w:rFonts w:ascii="Times New Roman" w:hAnsi="Times New Roman"/>
          <w:sz w:val="24"/>
          <w:szCs w:val="24"/>
        </w:rPr>
        <w:t xml:space="preserve">  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b/>
          <w:sz w:val="24"/>
          <w:szCs w:val="24"/>
        </w:rPr>
        <w:t>c)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7826A7" w:rsidRPr="006F1986">
        <w:rPr>
          <w:rFonts w:ascii="Times New Roman" w:hAnsi="Times New Roman"/>
          <w:b/>
          <w:sz w:val="24"/>
          <w:szCs w:val="24"/>
        </w:rPr>
        <w:t>(10p)</w:t>
      </w:r>
      <w:r w:rsidR="007826A7" w:rsidRPr="006F1986">
        <w:rPr>
          <w:rFonts w:ascii="Times New Roman" w:hAnsi="Times New Roman"/>
          <w:sz w:val="24"/>
          <w:szCs w:val="24"/>
        </w:rPr>
        <w:t xml:space="preserve"> </w:t>
      </w:r>
      <w:r w:rsidR="005E1BB5">
        <w:rPr>
          <w:rFonts w:ascii="Times New Roman" w:hAnsi="Times New Roman"/>
        </w:rPr>
        <w:t>Calculați probabilitatea ca, alegând un număr din mulțimea numerelor naturale de două cifre, acesta să fie format din cifre consecutive.</w:t>
      </w:r>
    </w:p>
    <w:p w:rsidR="00EA7072" w:rsidRPr="006E5864" w:rsidRDefault="00EA7072" w:rsidP="00EA7072">
      <w:pPr>
        <w:spacing w:after="0"/>
        <w:rPr>
          <w:rFonts w:ascii="Times New Roman" w:hAnsi="Times New Roman"/>
        </w:rPr>
      </w:pPr>
      <w:r w:rsidRPr="006E5864">
        <w:rPr>
          <w:rFonts w:ascii="Times New Roman" w:hAnsi="Times New Roman"/>
        </w:rPr>
        <w:t>.</w:t>
      </w:r>
    </w:p>
    <w:p w:rsidR="006F1986" w:rsidRDefault="006F1986" w:rsidP="006F1986">
      <w:pPr>
        <w:spacing w:after="0"/>
        <w:jc w:val="both"/>
        <w:rPr>
          <w:rFonts w:ascii="Times New Roman" w:hAnsi="Times New Roman"/>
        </w:rPr>
      </w:pPr>
    </w:p>
    <w:p w:rsidR="006323F9" w:rsidRPr="006F1986" w:rsidRDefault="006323F9" w:rsidP="006F1986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>
        <w:rPr>
          <w:rFonts w:ascii="Times New Roman" w:hAnsi="Times New Roman"/>
          <w:b/>
          <w:i/>
          <w:sz w:val="24"/>
          <w:szCs w:val="24"/>
        </w:rPr>
        <w:t>de nivel superior</w:t>
      </w:r>
      <w:r w:rsidRPr="00130D65">
        <w:rPr>
          <w:rFonts w:ascii="Times New Roman" w:hAnsi="Times New Roman"/>
          <w:b/>
          <w:i/>
          <w:sz w:val="24"/>
          <w:szCs w:val="24"/>
        </w:rPr>
        <w:t>)</w:t>
      </w:r>
    </w:p>
    <w:p w:rsidR="00465A7E" w:rsidRPr="00C11AA7" w:rsidRDefault="00465A7E" w:rsidP="00C11AA7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r w:rsidRPr="00C11AA7">
        <w:rPr>
          <w:rFonts w:ascii="Times New Roman" w:hAnsi="Times New Roman"/>
          <w:b/>
          <w:lang w:val="en-US"/>
        </w:rPr>
        <w:t>(10p</w:t>
      </w:r>
      <w:r w:rsidR="00526A6E" w:rsidRPr="00C11AA7">
        <w:rPr>
          <w:rFonts w:ascii="Times New Roman" w:hAnsi="Times New Roman"/>
          <w:b/>
          <w:lang w:val="en-US"/>
        </w:rPr>
        <w:t>)</w:t>
      </w:r>
      <w:r w:rsidR="00526A6E" w:rsidRPr="00C11AA7">
        <w:rPr>
          <w:rFonts w:ascii="Times New Roman" w:hAnsi="Times New Roman"/>
        </w:rPr>
        <w:t xml:space="preserve"> </w:t>
      </w:r>
      <w:r w:rsidR="00C11AA7" w:rsidRPr="00C11AA7">
        <w:rPr>
          <w:rFonts w:ascii="Times New Roman" w:hAnsi="Times New Roman"/>
        </w:rPr>
        <w:t xml:space="preserve">Se consideră </w:t>
      </w:r>
      <w:proofErr w:type="gramStart"/>
      <w:r w:rsidR="00C11AA7" w:rsidRPr="00C11AA7">
        <w:rPr>
          <w:rFonts w:ascii="Times New Roman" w:hAnsi="Times New Roman"/>
        </w:rPr>
        <w:t xml:space="preserve">binomul </w:t>
      </w:r>
      <w:r w:rsidR="00C11AA7" w:rsidRPr="00216E2A">
        <w:rPr>
          <w:position w:val="-34"/>
        </w:rPr>
        <w:object w:dxaOrig="1340" w:dyaOrig="840">
          <v:shape id="_x0000_i1031" type="#_x0000_t75" style="width:67pt;height:42pt" o:ole="">
            <v:imagedata r:id="rId20" o:title=""/>
          </v:shape>
          <o:OLEObject Type="Embed" ProgID="Equation.DSMT4" ShapeID="_x0000_i1031" DrawAspect="Content" ObjectID="_1723538097" r:id="rId21"/>
        </w:object>
      </w:r>
      <w:r w:rsidR="00C11AA7" w:rsidRPr="00C11AA7">
        <w:rPr>
          <w:rFonts w:ascii="Times New Roman" w:hAnsi="Times New Roman"/>
        </w:rPr>
        <w:t xml:space="preserve"> , unde </w:t>
      </w:r>
      <w:r w:rsidR="00C11AA7" w:rsidRPr="00C11AA7">
        <w:rPr>
          <w:position w:val="-10"/>
        </w:rPr>
        <w:object w:dxaOrig="680" w:dyaOrig="279">
          <v:shape id="_x0000_i1032" type="#_x0000_t75" style="width:34pt;height:14pt" o:ole="">
            <v:imagedata r:id="rId22" o:title=""/>
          </v:shape>
          <o:OLEObject Type="Embed" ProgID="Equation.DSMT4" ShapeID="_x0000_i1032" DrawAspect="Content" ObjectID="_1723538098" r:id="rId23"/>
        </w:object>
      </w:r>
      <w:r w:rsidR="00C11AA7" w:rsidRPr="00C11AA7">
        <w:rPr>
          <w:rFonts w:ascii="Times New Roman" w:hAnsi="Times New Roman"/>
        </w:rPr>
        <w:t>.</w:t>
      </w:r>
      <w:r w:rsidR="00C11AA7">
        <w:rPr>
          <w:rFonts w:ascii="Times New Roman" w:hAnsi="Times New Roman"/>
        </w:rPr>
        <w:t xml:space="preserve"> Determinați termenii dezvoltării care nu conțin pe </w:t>
      </w:r>
      <w:r w:rsidR="00C11AA7" w:rsidRPr="00C11AA7">
        <w:rPr>
          <w:rFonts w:ascii="Times New Roman" w:hAnsi="Times New Roman"/>
          <w:i/>
        </w:rPr>
        <w:t>x</w:t>
      </w:r>
      <w:r w:rsidR="00C11AA7">
        <w:rPr>
          <w:rFonts w:ascii="Times New Roman" w:hAnsi="Times New Roman"/>
        </w:rPr>
        <w:t xml:space="preserve">, respectiv pe </w:t>
      </w:r>
      <w:r w:rsidR="00C11AA7" w:rsidRPr="00C11AA7">
        <w:rPr>
          <w:rFonts w:ascii="Times New Roman" w:hAnsi="Times New Roman"/>
          <w:i/>
        </w:rPr>
        <w:t>y</w:t>
      </w:r>
      <w:r w:rsidR="00C11AA7">
        <w:rPr>
          <w:rFonts w:ascii="Times New Roman" w:hAnsi="Times New Roman"/>
        </w:rPr>
        <w:t>.</w:t>
      </w:r>
    </w:p>
    <w:p w:rsidR="007826A7" w:rsidRPr="00526A6E" w:rsidRDefault="007826A7" w:rsidP="00526A6E">
      <w:pPr>
        <w:pStyle w:val="ListParagraph"/>
        <w:numPr>
          <w:ilvl w:val="0"/>
          <w:numId w:val="27"/>
        </w:numPr>
        <w:spacing w:after="0"/>
        <w:rPr>
          <w:rFonts w:ascii="Times New Roman" w:hAnsi="Times New Roman"/>
        </w:rPr>
      </w:pPr>
      <w:r w:rsidRPr="00526A6E">
        <w:rPr>
          <w:rFonts w:ascii="Times New Roman" w:hAnsi="Times New Roman"/>
          <w:b/>
          <w:sz w:val="24"/>
          <w:szCs w:val="24"/>
        </w:rPr>
        <w:t>(10p)</w:t>
      </w:r>
      <w:r w:rsidRPr="00526A6E">
        <w:rPr>
          <w:rFonts w:ascii="Times New Roman" w:hAnsi="Times New Roman"/>
          <w:sz w:val="24"/>
          <w:szCs w:val="24"/>
        </w:rPr>
        <w:t xml:space="preserve"> </w:t>
      </w:r>
      <w:r w:rsidR="005E1BB5">
        <w:rPr>
          <w:rFonts w:ascii="Times New Roman" w:hAnsi="Times New Roman"/>
        </w:rPr>
        <w:t xml:space="preserve">În reperul cartezian </w:t>
      </w:r>
      <w:r w:rsidR="005E1BB5" w:rsidRPr="00E97E7C">
        <w:rPr>
          <w:rFonts w:ascii="Times New Roman" w:hAnsi="Times New Roman"/>
          <w:i/>
        </w:rPr>
        <w:t>xOy</w:t>
      </w:r>
      <w:r w:rsidR="005E1BB5">
        <w:rPr>
          <w:rFonts w:ascii="Times New Roman" w:hAnsi="Times New Roman"/>
        </w:rPr>
        <w:t xml:space="preserve"> se consideră punctele </w:t>
      </w:r>
      <w:r w:rsidR="008E770E" w:rsidRPr="00E97E7C">
        <w:rPr>
          <w:rFonts w:ascii="Times New Roman" w:hAnsi="Times New Roman"/>
          <w:position w:val="-12"/>
        </w:rPr>
        <w:object w:dxaOrig="1540" w:dyaOrig="360">
          <v:shape id="_x0000_i1034" type="#_x0000_t75" style="width:77pt;height:18pt" o:ole="">
            <v:imagedata r:id="rId24" o:title=""/>
          </v:shape>
          <o:OLEObject Type="Embed" ProgID="Equation.DSMT4" ShapeID="_x0000_i1034" DrawAspect="Content" ObjectID="_1723538099" r:id="rId25"/>
        </w:object>
      </w:r>
      <w:r w:rsidR="005E1BB5">
        <w:rPr>
          <w:rFonts w:ascii="Times New Roman" w:hAnsi="Times New Roman"/>
        </w:rPr>
        <w:t xml:space="preserve"> și </w:t>
      </w:r>
      <w:r w:rsidR="008E770E" w:rsidRPr="00E97E7C">
        <w:rPr>
          <w:rFonts w:ascii="Times New Roman" w:hAnsi="Times New Roman"/>
          <w:position w:val="-12"/>
        </w:rPr>
        <w:object w:dxaOrig="820" w:dyaOrig="360">
          <v:shape id="_x0000_i1035" type="#_x0000_t75" style="width:40.5pt;height:18pt" o:ole="">
            <v:imagedata r:id="rId26" o:title=""/>
          </v:shape>
          <o:OLEObject Type="Embed" ProgID="Equation.DSMT4" ShapeID="_x0000_i1035" DrawAspect="Content" ObjectID="_1723538100" r:id="rId27"/>
        </w:object>
      </w:r>
      <w:r w:rsidR="005E1BB5">
        <w:rPr>
          <w:rFonts w:ascii="Times New Roman" w:hAnsi="Times New Roman"/>
        </w:rPr>
        <w:t xml:space="preserve">. </w:t>
      </w:r>
      <w:r w:rsidR="008E770E">
        <w:rPr>
          <w:rFonts w:ascii="Times New Roman" w:hAnsi="Times New Roman"/>
        </w:rPr>
        <w:t xml:space="preserve">Determinați coordonatele centrului cercului circumscris triunghiului </w:t>
      </w:r>
      <w:r w:rsidR="008E770E" w:rsidRPr="008E770E">
        <w:rPr>
          <w:rFonts w:ascii="Times New Roman" w:hAnsi="Times New Roman"/>
          <w:i/>
        </w:rPr>
        <w:t>ABC</w:t>
      </w:r>
      <w:r w:rsidR="008E770E">
        <w:rPr>
          <w:rFonts w:ascii="Times New Roman" w:hAnsi="Times New Roman"/>
        </w:rPr>
        <w:t>.</w:t>
      </w:r>
    </w:p>
    <w:p w:rsidR="00465A7E" w:rsidRPr="00465A7E" w:rsidRDefault="00465A7E" w:rsidP="00465A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c</w:t>
      </w:r>
      <w:r w:rsidR="007826A7" w:rsidRPr="00465A7E">
        <w:rPr>
          <w:rFonts w:ascii="Times New Roman" w:hAnsi="Times New Roman"/>
          <w:b/>
          <w:sz w:val="24"/>
          <w:szCs w:val="24"/>
        </w:rPr>
        <w:t>)</w:t>
      </w:r>
      <w:r w:rsidR="007826A7" w:rsidRPr="00465A7E">
        <w:rPr>
          <w:rFonts w:ascii="Times New Roman" w:hAnsi="Times New Roman"/>
          <w:sz w:val="24"/>
          <w:szCs w:val="24"/>
        </w:rPr>
        <w:t xml:space="preserve"> </w:t>
      </w:r>
      <w:r w:rsidR="00950B15">
        <w:rPr>
          <w:rFonts w:ascii="Times New Roman" w:hAnsi="Times New Roman"/>
          <w:sz w:val="24"/>
          <w:szCs w:val="24"/>
        </w:rPr>
        <w:t xml:space="preserve"> </w:t>
      </w:r>
      <w:r w:rsidR="007826A7" w:rsidRPr="00465A7E">
        <w:rPr>
          <w:rFonts w:ascii="Times New Roman" w:hAnsi="Times New Roman"/>
          <w:b/>
          <w:sz w:val="24"/>
          <w:szCs w:val="24"/>
        </w:rPr>
        <w:t>(10p)</w:t>
      </w:r>
      <w:r w:rsidR="00526A6E" w:rsidRPr="00526A6E">
        <w:rPr>
          <w:rFonts w:ascii="Times New Roman" w:hAnsi="Times New Roman"/>
        </w:rPr>
        <w:t xml:space="preserve"> </w:t>
      </w:r>
      <w:r w:rsidR="00B77FA8">
        <w:rPr>
          <w:rFonts w:ascii="Times New Roman" w:hAnsi="Times New Roman"/>
        </w:rPr>
        <w:t xml:space="preserve">Rezolvați ecuația </w:t>
      </w:r>
      <w:r w:rsidR="00B77FA8" w:rsidRPr="00A44473">
        <w:rPr>
          <w:rFonts w:ascii="Times New Roman" w:hAnsi="Times New Roman"/>
          <w:position w:val="-6"/>
        </w:rPr>
        <w:object w:dxaOrig="880" w:dyaOrig="320">
          <v:shape id="_x0000_i1033" type="#_x0000_t75" style="width:44pt;height:16.5pt" o:ole="">
            <v:imagedata r:id="rId28" o:title=""/>
          </v:shape>
          <o:OLEObject Type="Embed" ProgID="Equation.DSMT4" ShapeID="_x0000_i1033" DrawAspect="Content" ObjectID="_1723538101" r:id="rId29"/>
        </w:object>
      </w:r>
      <w:r w:rsidR="00B77FA8">
        <w:rPr>
          <w:rFonts w:ascii="Times New Roman" w:hAnsi="Times New Roman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807102" w:rsidRPr="00950B15" w:rsidRDefault="00807102" w:rsidP="00950B15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roofErr w:type="gramEnd"/>
    <w:sectPr w:rsidR="00807102" w:rsidRPr="00950B15" w:rsidSect="00465A7E">
      <w:headerReference w:type="default" r:id="rId30"/>
      <w:footerReference w:type="default" r:id="rId31"/>
      <w:pgSz w:w="11906" w:h="16838" w:code="9"/>
      <w:pgMar w:top="720" w:right="720" w:bottom="720" w:left="720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1E8" w:rsidRDefault="003301E8" w:rsidP="00292A32">
      <w:pPr>
        <w:spacing w:after="0" w:line="240" w:lineRule="auto"/>
      </w:pPr>
      <w:r>
        <w:separator/>
      </w:r>
    </w:p>
  </w:endnote>
  <w:endnote w:type="continuationSeparator" w:id="0">
    <w:p w:rsidR="003301E8" w:rsidRDefault="003301E8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1E8" w:rsidRDefault="003301E8" w:rsidP="00292A32">
      <w:pPr>
        <w:spacing w:after="0" w:line="240" w:lineRule="auto"/>
      </w:pPr>
      <w:r>
        <w:separator/>
      </w:r>
    </w:p>
  </w:footnote>
  <w:footnote w:type="continuationSeparator" w:id="0">
    <w:p w:rsidR="003301E8" w:rsidRDefault="003301E8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6E947BA"/>
    <w:multiLevelType w:val="hybridMultilevel"/>
    <w:tmpl w:val="D8D2A858"/>
    <w:lvl w:ilvl="0" w:tplc="D90E97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243820A6"/>
    <w:multiLevelType w:val="hybridMultilevel"/>
    <w:tmpl w:val="C9C6340E"/>
    <w:lvl w:ilvl="0" w:tplc="32A071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EE7D3E"/>
    <w:multiLevelType w:val="hybridMultilevel"/>
    <w:tmpl w:val="1C12460A"/>
    <w:lvl w:ilvl="0" w:tplc="42703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B5CE6"/>
    <w:multiLevelType w:val="hybridMultilevel"/>
    <w:tmpl w:val="3E9E9B22"/>
    <w:lvl w:ilvl="0" w:tplc="0B7012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3"/>
  </w:num>
  <w:num w:numId="5">
    <w:abstractNumId w:val="12"/>
  </w:num>
  <w:num w:numId="6">
    <w:abstractNumId w:val="28"/>
  </w:num>
  <w:num w:numId="7">
    <w:abstractNumId w:val="29"/>
  </w:num>
  <w:num w:numId="8">
    <w:abstractNumId w:val="25"/>
  </w:num>
  <w:num w:numId="9">
    <w:abstractNumId w:val="21"/>
  </w:num>
  <w:num w:numId="10">
    <w:abstractNumId w:val="20"/>
  </w:num>
  <w:num w:numId="11">
    <w:abstractNumId w:val="7"/>
  </w:num>
  <w:num w:numId="12">
    <w:abstractNumId w:val="11"/>
  </w:num>
  <w:num w:numId="13">
    <w:abstractNumId w:val="1"/>
  </w:num>
  <w:num w:numId="14">
    <w:abstractNumId w:val="19"/>
  </w:num>
  <w:num w:numId="15">
    <w:abstractNumId w:val="16"/>
  </w:num>
  <w:num w:numId="16">
    <w:abstractNumId w:val="9"/>
  </w:num>
  <w:num w:numId="17">
    <w:abstractNumId w:val="18"/>
  </w:num>
  <w:num w:numId="18">
    <w:abstractNumId w:val="2"/>
  </w:num>
  <w:num w:numId="19">
    <w:abstractNumId w:val="24"/>
  </w:num>
  <w:num w:numId="20">
    <w:abstractNumId w:val="23"/>
  </w:num>
  <w:num w:numId="21">
    <w:abstractNumId w:val="6"/>
  </w:num>
  <w:num w:numId="22">
    <w:abstractNumId w:val="4"/>
  </w:num>
  <w:num w:numId="23">
    <w:abstractNumId w:val="0"/>
  </w:num>
  <w:num w:numId="24">
    <w:abstractNumId w:val="14"/>
  </w:num>
  <w:num w:numId="25">
    <w:abstractNumId w:val="17"/>
  </w:num>
  <w:num w:numId="26">
    <w:abstractNumId w:val="26"/>
  </w:num>
  <w:num w:numId="27">
    <w:abstractNumId w:val="3"/>
  </w:num>
  <w:num w:numId="28">
    <w:abstractNumId w:val="8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26169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C2E27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640D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01E8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65A7E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26A6E"/>
    <w:rsid w:val="005518DE"/>
    <w:rsid w:val="00554581"/>
    <w:rsid w:val="00557A67"/>
    <w:rsid w:val="005834A2"/>
    <w:rsid w:val="005A1C29"/>
    <w:rsid w:val="005B1AC9"/>
    <w:rsid w:val="005B2D5A"/>
    <w:rsid w:val="005E0BD2"/>
    <w:rsid w:val="005E1BB5"/>
    <w:rsid w:val="005E76FD"/>
    <w:rsid w:val="00615FFA"/>
    <w:rsid w:val="006221CA"/>
    <w:rsid w:val="006316A8"/>
    <w:rsid w:val="006316F0"/>
    <w:rsid w:val="006323F9"/>
    <w:rsid w:val="00633579"/>
    <w:rsid w:val="00633934"/>
    <w:rsid w:val="00644721"/>
    <w:rsid w:val="006508F4"/>
    <w:rsid w:val="00653987"/>
    <w:rsid w:val="00653DF9"/>
    <w:rsid w:val="00653EC5"/>
    <w:rsid w:val="006655FE"/>
    <w:rsid w:val="0068322A"/>
    <w:rsid w:val="00693CE1"/>
    <w:rsid w:val="00696D6B"/>
    <w:rsid w:val="006B3744"/>
    <w:rsid w:val="006D0C62"/>
    <w:rsid w:val="006E0400"/>
    <w:rsid w:val="006E0C8B"/>
    <w:rsid w:val="006F1986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51E1"/>
    <w:rsid w:val="008768B8"/>
    <w:rsid w:val="008A5E9C"/>
    <w:rsid w:val="008C34EC"/>
    <w:rsid w:val="008C69D5"/>
    <w:rsid w:val="008D03B8"/>
    <w:rsid w:val="008E7354"/>
    <w:rsid w:val="008E770E"/>
    <w:rsid w:val="008F1687"/>
    <w:rsid w:val="00905A27"/>
    <w:rsid w:val="00913B22"/>
    <w:rsid w:val="009229F1"/>
    <w:rsid w:val="00926806"/>
    <w:rsid w:val="00934E7E"/>
    <w:rsid w:val="00950B15"/>
    <w:rsid w:val="00961A66"/>
    <w:rsid w:val="00963ECE"/>
    <w:rsid w:val="00967703"/>
    <w:rsid w:val="009B1460"/>
    <w:rsid w:val="009C7EF3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40273"/>
    <w:rsid w:val="00B65175"/>
    <w:rsid w:val="00B66B7E"/>
    <w:rsid w:val="00B733FF"/>
    <w:rsid w:val="00B76299"/>
    <w:rsid w:val="00B77FA8"/>
    <w:rsid w:val="00B812F6"/>
    <w:rsid w:val="00B81400"/>
    <w:rsid w:val="00B9624E"/>
    <w:rsid w:val="00BA657A"/>
    <w:rsid w:val="00BC2E2F"/>
    <w:rsid w:val="00BD550C"/>
    <w:rsid w:val="00BD608C"/>
    <w:rsid w:val="00BE5B21"/>
    <w:rsid w:val="00BE683A"/>
    <w:rsid w:val="00BF2239"/>
    <w:rsid w:val="00C032FD"/>
    <w:rsid w:val="00C11AA7"/>
    <w:rsid w:val="00C178F3"/>
    <w:rsid w:val="00C26FA5"/>
    <w:rsid w:val="00C36021"/>
    <w:rsid w:val="00C44E7D"/>
    <w:rsid w:val="00C44F22"/>
    <w:rsid w:val="00C459C9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73A35"/>
    <w:rsid w:val="00D81DCC"/>
    <w:rsid w:val="00D84597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A7072"/>
    <w:rsid w:val="00EB75B8"/>
    <w:rsid w:val="00EC6CE0"/>
    <w:rsid w:val="00ED2C4A"/>
    <w:rsid w:val="00F1232F"/>
    <w:rsid w:val="00F1536F"/>
    <w:rsid w:val="00F1701C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Relationship Id="rId8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3A4FC-D149-4BCD-A2F1-E185695A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45</cp:revision>
  <cp:lastPrinted>2022-09-01T08:45:00Z</cp:lastPrinted>
  <dcterms:created xsi:type="dcterms:W3CDTF">2020-04-27T13:38:00Z</dcterms:created>
  <dcterms:modified xsi:type="dcterms:W3CDTF">2022-09-01T08:46:00Z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