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eastAsia="Times New Roman"/>
          <w:b/>
          <w:sz w:val="24"/>
          <w:szCs w:val="24"/>
          <w:lang w:val="ro-RO"/>
        </w:rPr>
        <w:t>S.S.M.R. FILIALA CORABIA</w:t>
      </w:r>
    </w:p>
    <w:p>
      <w:pPr>
        <w:spacing w:after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INSPECTORATUL ŞCOLAR JUDEŢEAN OLT</w:t>
      </w:r>
    </w:p>
    <w:p>
      <w:pPr>
        <w:spacing w:after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SCOALA GIMNAZIALA “VIRGIL MAZILESCU”-CORABIA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val="ro-RO"/>
        </w:rPr>
      </w:pPr>
    </w:p>
    <w:p>
      <w:pPr>
        <w:spacing w:after="0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CONCURSUL JUDEŢEAN DE MATEMATICĂ</w:t>
      </w:r>
    </w:p>
    <w:p>
      <w:pPr>
        <w:spacing w:after="0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DANUBIUS</w:t>
      </w:r>
    </w:p>
    <w:p>
      <w:pPr>
        <w:spacing w:after="0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EDIŢIA a XIV-a – 14 mai 2022</w:t>
      </w:r>
    </w:p>
    <w:p>
      <w:pPr>
        <w:spacing w:after="0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Clasa a VI-a</w:t>
      </w:r>
    </w:p>
    <w:p>
      <w:pPr>
        <w:spacing w:line="360" w:lineRule="auto"/>
        <w:rPr>
          <w:rFonts w:ascii="Times New Roman" w:hAnsi="Times New Roman" w:cs="Times New Roman"/>
          <w:lang w:val="ro-RO"/>
        </w:rPr>
      </w:pPr>
    </w:p>
    <w:p>
      <w:pPr>
        <w:spacing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PARTEA I</w:t>
      </w:r>
    </w:p>
    <w:p>
      <w:pPr>
        <w:pStyle w:val="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Un număr natural de două cifre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lang w:val="ro-RO"/>
              </w:rPr>
            </m:ctrlPr>
          </m:accPr>
          <m:e>
            <m:r>
              <m:rPr/>
              <w:rPr>
                <w:rFonts w:ascii="Cambria Math" w:hAnsi="Cambria Math" w:cs="Times New Roman"/>
                <w:lang w:val="ro-RO"/>
              </w:rPr>
              <m:t>ab</m:t>
            </m:r>
            <m:ctrlPr>
              <w:rPr>
                <w:rFonts w:ascii="Cambria Math" w:hAnsi="Cambria Math" w:cs="Times New Roman"/>
                <w:i/>
                <w:lang w:val="ro-RO"/>
              </w:rPr>
            </m:ctrlPr>
          </m:e>
        </m:acc>
      </m:oMath>
      <w:r>
        <w:rPr>
          <w:rFonts w:ascii="Times New Roman" w:hAnsi="Times New Roman" w:cs="Times New Roman" w:eastAsiaTheme="minorEastAsia"/>
          <w:lang w:val="ro-RO"/>
        </w:rPr>
        <w:t xml:space="preserve"> are proprietatea că raportul dintre număr și răsturnatul său este </w:t>
      </w:r>
    </w:p>
    <w:p>
      <w:pPr>
        <w:spacing w:line="360" w:lineRule="auto"/>
        <w:rPr>
          <w:rFonts w:ascii="Times New Roman" w:hAnsi="Times New Roman" w:cs="Times New Roman"/>
          <w:lang w:val="ro-RO"/>
        </w:rPr>
      </w:pPr>
      <m:oMath>
        <m:f>
          <m:fP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  <w:lang w:val="ro-RO"/>
              </w:rPr>
              <m:t>4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num>
          <m:den>
            <m:r>
              <m:rPr/>
              <w:rPr>
                <w:rFonts w:ascii="Cambria Math" w:hAnsi="Cambria Math" w:cs="Times New Roman" w:eastAsiaTheme="minorEastAsia"/>
                <w:lang w:val="ro-RO"/>
              </w:rPr>
              <m:t>7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den>
        </m:f>
      </m:oMath>
      <w:r>
        <w:rPr>
          <w:rFonts w:ascii="Times New Roman" w:hAnsi="Times New Roman" w:cs="Times New Roman" w:eastAsiaTheme="minorEastAsia"/>
          <w:lang w:val="ro-RO"/>
        </w:rPr>
        <w:t>. Atunci are loc relația:</w:t>
      </w:r>
    </w:p>
    <w:p>
      <w:pPr>
        <w:pStyle w:val="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 w:eastAsiaTheme="minorEastAsia"/>
          <w:lang w:val="ro-RO"/>
        </w:rPr>
        <w:t>2a = b;    b) a =2b;    c) a= 3b;    d) a + b =8;    e) 3a = b</w:t>
      </w:r>
    </w:p>
    <w:p>
      <w:pPr>
        <w:pStyle w:val="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 w:eastAsiaTheme="minorEastAsia"/>
          <w:lang w:val="ro-RO"/>
        </w:rPr>
        <w:t xml:space="preserve">Dacă </w:t>
      </w:r>
      <m:oMath>
        <m:f>
          <m:fP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  <w:lang w:val="ro-RO"/>
              </w:rPr>
              <m:t>a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num>
          <m:den>
            <m:r>
              <m:rPr/>
              <w:rPr>
                <w:rFonts w:ascii="Cambria Math" w:hAnsi="Cambria Math" w:cs="Times New Roman" w:eastAsiaTheme="minorEastAsia"/>
                <w:lang w:val="ro-RO"/>
              </w:rPr>
              <m:t>3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den>
        </m:f>
        <m:r>
          <m:rPr/>
          <w:rPr>
            <w:rFonts w:ascii="Cambria Math" w:hAnsi="Cambria Math" w:cs="Times New Roman" w:eastAsiaTheme="minorEastAsia"/>
            <w:lang w:val="ro-RO"/>
          </w:rPr>
          <m:t>=</m:t>
        </m:r>
        <m:f>
          <m:fP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  <w:lang w:val="ro-RO"/>
              </w:rPr>
              <m:t>b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num>
          <m:den>
            <m:r>
              <m:rPr/>
              <w:rPr>
                <w:rFonts w:ascii="Cambria Math" w:hAnsi="Cambria Math" w:cs="Times New Roman" w:eastAsiaTheme="minorEastAsia"/>
                <w:lang w:val="ro-RO"/>
              </w:rPr>
              <m:t>4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den>
        </m:f>
        <m:r>
          <m:rPr/>
          <w:rPr>
            <w:rFonts w:ascii="Cambria Math" w:hAnsi="Cambria Math" w:cs="Times New Roman" w:eastAsiaTheme="minorEastAsia"/>
            <w:lang w:val="ro-RO"/>
          </w:rPr>
          <m:t>=</m:t>
        </m:r>
        <m:f>
          <m:fP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  <w:lang w:val="ro-RO"/>
              </w:rPr>
              <m:t>c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num>
          <m:den>
            <m:r>
              <m:rPr/>
              <w:rPr>
                <w:rFonts w:ascii="Cambria Math" w:hAnsi="Cambria Math" w:cs="Times New Roman" w:eastAsiaTheme="minorEastAsia"/>
                <w:lang w:val="ro-RO"/>
              </w:rPr>
              <m:t>12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den>
        </m:f>
        <m:r>
          <m:rPr/>
          <w:rPr>
            <w:rFonts w:ascii="Cambria Math" w:hAnsi="Cambria Math" w:cs="Times New Roman" w:eastAsiaTheme="minorEastAsia"/>
            <w:lang w:val="ro-RO"/>
          </w:rPr>
          <m:t>=</m:t>
        </m:r>
        <m:f>
          <m:fP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  <w:lang w:val="ro-RO"/>
              </w:rPr>
              <m:t>1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num>
          <m:den>
            <m:r>
              <m:rPr/>
              <w:rPr>
                <w:rFonts w:ascii="Cambria Math" w:hAnsi="Cambria Math" w:cs="Times New Roman" w:eastAsiaTheme="minorEastAsia"/>
                <w:lang w:val="ro-RO"/>
              </w:rPr>
              <m:t>13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den>
        </m:f>
      </m:oMath>
      <w:r>
        <w:rPr>
          <w:rFonts w:ascii="Times New Roman" w:hAnsi="Times New Roman" w:cs="Times New Roman" w:eastAsiaTheme="minorEastAsia"/>
          <w:lang w:val="ro-RO"/>
        </w:rPr>
        <w:t>, atunci valoarea sumei S = a</w:t>
      </w:r>
      <w:r>
        <w:rPr>
          <w:rFonts w:ascii="Times New Roman" w:hAnsi="Times New Roman" w:cs="Times New Roman" w:eastAsiaTheme="minorEastAsia"/>
          <w:vertAlign w:val="superscript"/>
          <w:lang w:val="ro-RO"/>
        </w:rPr>
        <w:t xml:space="preserve">2 </w:t>
      </w:r>
      <w:r>
        <w:rPr>
          <w:rFonts w:ascii="Times New Roman" w:hAnsi="Times New Roman" w:cs="Times New Roman" w:eastAsiaTheme="minorEastAsia"/>
          <w:lang w:val="ro-RO"/>
        </w:rPr>
        <w:t>+ b</w:t>
      </w:r>
      <w:r>
        <w:rPr>
          <w:rFonts w:ascii="Times New Roman" w:hAnsi="Times New Roman" w:cs="Times New Roman" w:eastAsiaTheme="minorEastAsia"/>
          <w:vertAlign w:val="superscript"/>
          <w:lang w:val="ro-RO"/>
        </w:rPr>
        <w:t>2</w:t>
      </w:r>
      <w:r>
        <w:rPr>
          <w:rFonts w:ascii="Times New Roman" w:hAnsi="Times New Roman" w:cs="Times New Roman" w:eastAsiaTheme="minorEastAsia"/>
          <w:lang w:val="ro-RO"/>
        </w:rPr>
        <w:t xml:space="preserve"> + c</w:t>
      </w:r>
      <w:r>
        <w:rPr>
          <w:rFonts w:ascii="Times New Roman" w:hAnsi="Times New Roman" w:cs="Times New Roman" w:eastAsiaTheme="minorEastAsia"/>
          <w:vertAlign w:val="superscript"/>
          <w:lang w:val="ro-RO"/>
        </w:rPr>
        <w:t>2</w:t>
      </w:r>
      <w:r>
        <w:rPr>
          <w:rFonts w:ascii="Times New Roman" w:hAnsi="Times New Roman" w:cs="Times New Roman" w:eastAsiaTheme="minorEastAsia"/>
          <w:lang w:val="ro-RO"/>
        </w:rPr>
        <w:t xml:space="preserve"> este:</w:t>
      </w:r>
    </w:p>
    <w:p>
      <w:pPr>
        <w:pStyle w:val="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 w:eastAsiaTheme="minorEastAsia"/>
          <w:lang w:val="ro-RO"/>
        </w:rPr>
        <w:t xml:space="preserve"> 13;  b)  3; c)  5;   d) 1;  e)   19</w:t>
      </w:r>
    </w:p>
    <w:p>
      <w:pPr>
        <w:pStyle w:val="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Fie a, b, c</w:t>
      </w:r>
      <w:r>
        <w:rPr>
          <w:rFonts w:ascii="Times New Roman" w:hAnsi="Times New Roman" w:cs="Times New Roman" w:eastAsiaTheme="minorEastAsia"/>
          <w:lang w:val="ro-RO"/>
        </w:rPr>
        <w:t xml:space="preserve"> </w:t>
      </w:r>
      <m:oMath>
        <m:r>
          <m:rPr/>
          <w:rPr>
            <w:rFonts w:ascii="Cambria Math" w:hAnsi="Cambria Math" w:cs="Times New Roman"/>
            <w:lang w:val="ro-RO"/>
          </w:rPr>
          <m:t>∈</m:t>
        </m:r>
      </m:oMath>
      <w:r>
        <w:rPr>
          <w:rFonts w:ascii="Times New Roman" w:hAnsi="Times New Roman" w:cs="Times New Roman" w:eastAsiaTheme="minorEastAsia"/>
          <w:lang w:val="ro-RO"/>
        </w:rPr>
        <w:t xml:space="preserve"> </w:t>
      </w:r>
      <m:oMath>
        <m:sSup>
          <m:sSupP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 w:eastAsiaTheme="minorEastAsia"/>
                <w:lang w:val="ro-RO"/>
              </w:rPr>
              <m:t>ℕ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lang w:val="ro-RO"/>
              </w:rPr>
              <m:t>∗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sup>
        </m:sSup>
      </m:oMath>
      <w:r>
        <w:rPr>
          <w:rFonts w:ascii="Times New Roman" w:hAnsi="Times New Roman" w:cs="Times New Roman" w:eastAsiaTheme="minorEastAsia"/>
          <w:lang w:val="ro-RO"/>
        </w:rPr>
        <w:t xml:space="preserve">, astfel încât </w:t>
      </w:r>
      <m:oMath>
        <m:f>
          <m:fP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  <w:lang w:val="ro-RO"/>
              </w:rPr>
              <m:t>a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num>
          <m:den>
            <m:r>
              <m:rPr/>
              <w:rPr>
                <w:rFonts w:ascii="Cambria Math" w:hAnsi="Cambria Math" w:cs="Times New Roman" w:eastAsiaTheme="minorEastAsia"/>
                <w:lang w:val="ro-RO"/>
              </w:rPr>
              <m:t>b+c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den>
        </m:f>
        <m:r>
          <m:rPr/>
          <w:rPr>
            <w:rFonts w:ascii="Cambria Math" w:hAnsi="Cambria Math" w:cs="Times New Roman" w:eastAsiaTheme="minorEastAsia"/>
            <w:lang w:val="ro-RO"/>
          </w:rPr>
          <m:t>=</m:t>
        </m:r>
        <m:f>
          <m:fP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  <w:lang w:val="ro-RO"/>
              </w:rPr>
              <m:t>b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num>
          <m:den>
            <m:r>
              <m:rPr/>
              <w:rPr>
                <w:rFonts w:ascii="Cambria Math" w:hAnsi="Cambria Math" w:cs="Times New Roman" w:eastAsiaTheme="minorEastAsia"/>
                <w:lang w:val="ro-RO"/>
              </w:rPr>
              <m:t>a+c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den>
        </m:f>
        <m:r>
          <m:rPr/>
          <w:rPr>
            <w:rFonts w:ascii="Cambria Math" w:hAnsi="Cambria Math" w:cs="Times New Roman" w:eastAsiaTheme="minorEastAsia"/>
            <w:lang w:val="ro-RO"/>
          </w:rPr>
          <m:t>=</m:t>
        </m:r>
        <m:f>
          <m:fP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  <w:lang w:val="ro-RO"/>
              </w:rPr>
              <m:t>c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num>
          <m:den>
            <m:r>
              <m:rPr/>
              <w:rPr>
                <w:rFonts w:ascii="Cambria Math" w:hAnsi="Cambria Math" w:cs="Times New Roman" w:eastAsiaTheme="minorEastAsia"/>
                <w:lang w:val="ro-RO"/>
              </w:rPr>
              <m:t>a+b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den>
        </m:f>
      </m:oMath>
      <w:r>
        <w:rPr>
          <w:rFonts w:ascii="Times New Roman" w:hAnsi="Times New Roman" w:cs="Times New Roman" w:eastAsiaTheme="minorEastAsia"/>
          <w:lang w:val="ro-RO"/>
        </w:rPr>
        <w:t>. Atunci valoarea expresiei:</w:t>
      </w:r>
    </w:p>
    <w:p>
      <w:pPr>
        <w:pStyle w:val="5"/>
        <w:spacing w:line="360" w:lineRule="auto"/>
        <w:rPr>
          <w:rFonts w:ascii="Times New Roman" w:hAnsi="Times New Roman" w:cs="Times New Roman" w:eastAsiaTheme="minorEastAsia"/>
          <w:lang w:val="ro-RO"/>
        </w:rPr>
      </w:pPr>
      <w:r>
        <w:rPr>
          <w:rFonts w:ascii="Times New Roman" w:hAnsi="Times New Roman" w:cs="Times New Roman" w:eastAsiaTheme="minorEastAsia"/>
          <w:lang w:val="ro-RO"/>
        </w:rPr>
        <w:t>E=</w:t>
      </w:r>
      <m:oMath>
        <m:f>
          <m:fP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  <w:lang w:val="ro-RO"/>
              </w:rPr>
              <m:t>a+b+2022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num>
          <m:den>
            <m:r>
              <m:rPr/>
              <w:rPr>
                <w:rFonts w:ascii="Cambria Math" w:hAnsi="Cambria Math" w:cs="Times New Roman" w:eastAsiaTheme="minorEastAsia"/>
                <w:lang w:val="ro-RO"/>
              </w:rPr>
              <m:t>b+c+2022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den>
        </m:f>
        <m:r>
          <m:rPr/>
          <w:rPr>
            <w:rFonts w:ascii="Cambria Math" w:hAnsi="Cambria Math" w:cs="Times New Roman" w:eastAsiaTheme="minorEastAsia"/>
            <w:lang w:val="ro-RO"/>
          </w:rPr>
          <m:t>+</m:t>
        </m:r>
        <m:f>
          <m:fP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  <w:lang w:val="ro-RO"/>
              </w:rPr>
              <m:t>b+c+2022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num>
          <m:den>
            <m:r>
              <m:rPr/>
              <w:rPr>
                <w:rFonts w:ascii="Cambria Math" w:hAnsi="Cambria Math" w:cs="Times New Roman" w:eastAsiaTheme="minorEastAsia"/>
                <w:lang w:val="ro-RO"/>
              </w:rPr>
              <m:t>a+c+2022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den>
        </m:f>
        <m:r>
          <m:rPr/>
          <w:rPr>
            <w:rFonts w:ascii="Cambria Math" w:hAnsi="Cambria Math" w:cs="Times New Roman" w:eastAsiaTheme="minorEastAsia"/>
            <w:lang w:val="ro-RO"/>
          </w:rPr>
          <m:t>+</m:t>
        </m:r>
        <m:f>
          <m:fP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  <w:lang w:val="ro-RO"/>
              </w:rPr>
              <m:t>a+c+2022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num>
          <m:den>
            <m:r>
              <m:rPr/>
              <w:rPr>
                <w:rFonts w:ascii="Cambria Math" w:hAnsi="Cambria Math" w:cs="Times New Roman" w:eastAsiaTheme="minorEastAsia"/>
                <w:lang w:val="ro-RO"/>
              </w:rPr>
              <m:t>a+b+2022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den>
        </m:f>
      </m:oMath>
      <w:r>
        <w:rPr>
          <w:rFonts w:ascii="Times New Roman" w:hAnsi="Times New Roman" w:cs="Times New Roman" w:eastAsiaTheme="minorEastAsia"/>
          <w:lang w:val="ro-RO"/>
        </w:rPr>
        <w:t>, este:</w:t>
      </w:r>
    </w:p>
    <w:p>
      <w:pPr>
        <w:pStyle w:val="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 w:eastAsiaTheme="minorEastAsia"/>
          <w:lang w:val="ro-RO"/>
        </w:rPr>
        <w:t>1;    b) 0;     c) 3;     d) 2022;     e) 2</w:t>
      </w:r>
    </w:p>
    <w:p>
      <w:pPr>
        <w:pStyle w:val="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În triunghiul ABC, avem AB = 30 cm și BC = 20 cm. Dacă punctul M este mijlocul laturii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ro-RO"/>
              </w:rPr>
            </m:ctrlPr>
          </m:dPr>
          <m:e>
            <m:r>
              <m:rPr/>
              <w:rPr>
                <w:rFonts w:ascii="Cambria Math" w:hAnsi="Cambria Math" w:cs="Times New Roman"/>
                <w:lang w:val="ro-RO"/>
              </w:rPr>
              <m:t>BC</m:t>
            </m:r>
            <m:ctrlPr>
              <w:rPr>
                <w:rFonts w:ascii="Cambria Math" w:hAnsi="Cambria Math" w:cs="Times New Roman"/>
                <w:i/>
                <w:lang w:val="ro-RO"/>
              </w:rPr>
            </m:ctrlPr>
          </m:e>
        </m:d>
      </m:oMath>
    </w:p>
    <w:p>
      <w:pPr>
        <w:spacing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 w:eastAsiaTheme="minorEastAsia"/>
          <w:lang w:val="ro-RO"/>
        </w:rPr>
        <w:t>și AC = AM, aflați măsura unghiului ABC</w:t>
      </w:r>
    </w:p>
    <w:p>
      <w:pPr>
        <w:pStyle w:val="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 w:eastAsiaTheme="minorEastAsia"/>
          <w:lang w:val="ro-RO"/>
        </w:rPr>
        <w:t>40</w:t>
      </w:r>
      <w:r>
        <w:rPr>
          <w:rFonts w:ascii="Times New Roman" w:hAnsi="Times New Roman" w:cs="Times New Roman" w:eastAsiaTheme="minorEastAsia"/>
          <w:vertAlign w:val="superscript"/>
          <w:lang w:val="ro-RO"/>
        </w:rPr>
        <w:t>0</w:t>
      </w:r>
      <w:r>
        <w:rPr>
          <w:rFonts w:ascii="Times New Roman" w:hAnsi="Times New Roman" w:cs="Times New Roman" w:eastAsiaTheme="minorEastAsia"/>
          <w:lang w:val="ro-RO"/>
        </w:rPr>
        <w:t>;  b) 45</w:t>
      </w:r>
      <w:r>
        <w:rPr>
          <w:rFonts w:ascii="Times New Roman" w:hAnsi="Times New Roman" w:cs="Times New Roman" w:eastAsiaTheme="minorEastAsia"/>
          <w:vertAlign w:val="superscript"/>
          <w:lang w:val="ro-RO"/>
        </w:rPr>
        <w:t>0</w:t>
      </w:r>
      <w:r>
        <w:rPr>
          <w:rFonts w:ascii="Times New Roman" w:hAnsi="Times New Roman" w:cs="Times New Roman" w:eastAsiaTheme="minorEastAsia"/>
          <w:lang w:val="ro-RO"/>
        </w:rPr>
        <w:t>;  c) 50</w:t>
      </w:r>
      <w:r>
        <w:rPr>
          <w:rFonts w:ascii="Times New Roman" w:hAnsi="Times New Roman" w:cs="Times New Roman" w:eastAsiaTheme="minorEastAsia"/>
          <w:vertAlign w:val="superscript"/>
          <w:lang w:val="ro-RO"/>
        </w:rPr>
        <w:t>0</w:t>
      </w:r>
      <w:r>
        <w:rPr>
          <w:rFonts w:ascii="Times New Roman" w:hAnsi="Times New Roman" w:cs="Times New Roman" w:eastAsiaTheme="minorEastAsia"/>
          <w:lang w:val="ro-RO"/>
        </w:rPr>
        <w:t>;  d) 55</w:t>
      </w:r>
      <w:r>
        <w:rPr>
          <w:rFonts w:ascii="Times New Roman" w:hAnsi="Times New Roman" w:cs="Times New Roman" w:eastAsiaTheme="minorEastAsia"/>
          <w:vertAlign w:val="superscript"/>
          <w:lang w:val="ro-RO"/>
        </w:rPr>
        <w:t>0</w:t>
      </w:r>
      <w:r>
        <w:rPr>
          <w:rFonts w:ascii="Times New Roman" w:hAnsi="Times New Roman" w:cs="Times New Roman" w:eastAsiaTheme="minorEastAsia"/>
          <w:lang w:val="ro-RO"/>
        </w:rPr>
        <w:t>; e) 60</w:t>
      </w:r>
      <w:r>
        <w:rPr>
          <w:rFonts w:ascii="Times New Roman" w:hAnsi="Times New Roman" w:cs="Times New Roman" w:eastAsiaTheme="minorEastAsia"/>
          <w:vertAlign w:val="superscript"/>
          <w:lang w:val="ro-RO"/>
        </w:rPr>
        <w:t>0</w:t>
      </w:r>
    </w:p>
    <w:p>
      <w:pPr>
        <w:pStyle w:val="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Se dau 10 puncte distincte,exact patru dintre ele colineare, iar celelalte șase oricare trei necolineare.</w:t>
      </w:r>
    </w:p>
    <w:p>
      <w:pPr>
        <w:spacing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Atunci numărul de drepte determinate de ele este: </w:t>
      </w:r>
    </w:p>
    <w:p>
      <w:pPr>
        <w:pStyle w:val="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39;  b) 40; c) 41;  d) 42;  e) 45 </w:t>
      </w:r>
    </w:p>
    <w:p>
      <w:pPr>
        <w:pStyle w:val="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Dacă valoarea rapotului dintre complementului și suplementului unui unghi cu măsura x</w:t>
      </w:r>
      <w:r>
        <w:rPr>
          <w:rFonts w:ascii="Times New Roman" w:hAnsi="Times New Roman" w:cs="Times New Roman"/>
          <w:vertAlign w:val="superscript"/>
          <w:lang w:val="ro-RO"/>
        </w:rPr>
        <w:t>0</w:t>
      </w:r>
      <w:r>
        <w:rPr>
          <w:rFonts w:ascii="Times New Roman" w:hAnsi="Times New Roman" w:cs="Times New Roman"/>
          <w:lang w:val="ro-RO"/>
        </w:rPr>
        <w:t xml:space="preserve"> este </w:t>
      </w:r>
      <m:oMath>
        <m:f>
          <m:fPr>
            <m:ctrlPr>
              <w:rPr>
                <w:rFonts w:ascii="Cambria Math" w:hAnsi="Cambria Math" w:cs="Times New Roman"/>
                <w:i/>
                <w:lang w:val="ro-RO"/>
              </w:rPr>
            </m:ctrlPr>
          </m:fPr>
          <m:num>
            <m:r>
              <m:rPr/>
              <w:rPr>
                <w:rFonts w:ascii="Cambria Math" w:hAnsi="Cambria Math" w:cs="Times New Roman"/>
                <w:lang w:val="ro-RO"/>
              </w:rPr>
              <m:t>1</m:t>
            </m:r>
            <m:ctrlPr>
              <w:rPr>
                <w:rFonts w:ascii="Cambria Math" w:hAnsi="Cambria Math" w:cs="Times New Roman"/>
                <w:i/>
                <w:lang w:val="ro-RO"/>
              </w:rPr>
            </m:ctrlPr>
          </m:num>
          <m:den>
            <m:r>
              <m:rPr/>
              <w:rPr>
                <w:rFonts w:ascii="Cambria Math" w:hAnsi="Cambria Math" w:cs="Times New Roman"/>
                <w:lang w:val="ro-RO"/>
              </w:rPr>
              <m:t>5</m:t>
            </m:r>
            <m:ctrlPr>
              <w:rPr>
                <w:rFonts w:ascii="Cambria Math" w:hAnsi="Cambria Math" w:cs="Times New Roman"/>
                <w:i/>
                <w:lang w:val="ro-RO"/>
              </w:rPr>
            </m:ctrlPr>
          </m:den>
        </m:f>
      </m:oMath>
      <w:r>
        <w:rPr>
          <w:rFonts w:ascii="Times New Roman" w:hAnsi="Times New Roman" w:cs="Times New Roman" w:eastAsiaTheme="minorEastAsia"/>
          <w:lang w:val="ro-RO"/>
        </w:rPr>
        <w:t>,</w:t>
      </w:r>
    </w:p>
    <w:p>
      <w:pPr>
        <w:spacing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 w:eastAsiaTheme="minorEastAsia"/>
          <w:lang w:val="ro-RO"/>
        </w:rPr>
        <w:t xml:space="preserve">atunci x are valoarea: </w:t>
      </w:r>
    </w:p>
    <w:p>
      <w:pPr>
        <w:pStyle w:val="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 w:eastAsiaTheme="minorEastAsia"/>
          <w:lang w:val="ro-RO"/>
        </w:rPr>
        <w:t>67</w:t>
      </w:r>
      <w:r>
        <w:rPr>
          <w:rFonts w:ascii="Times New Roman" w:hAnsi="Times New Roman" w:cs="Times New Roman" w:eastAsiaTheme="minorEastAsia"/>
          <w:vertAlign w:val="superscript"/>
          <w:lang w:val="ro-RO"/>
        </w:rPr>
        <w:t>0</w:t>
      </w:r>
      <w:r>
        <w:rPr>
          <w:rFonts w:ascii="Times New Roman" w:hAnsi="Times New Roman" w:cs="Times New Roman" w:eastAsiaTheme="minorEastAsia"/>
          <w:lang w:val="ro-RO"/>
        </w:rPr>
        <w:t>20</w:t>
      </w:r>
      <w:r>
        <w:rPr>
          <w:rFonts w:ascii="Times New Roman" w:hAnsi="Times New Roman" w:cs="Times New Roman" w:eastAsiaTheme="minorEastAsia"/>
          <w:vertAlign w:val="superscript"/>
          <w:lang w:val="ro-RO"/>
        </w:rPr>
        <w:t>/</w:t>
      </w:r>
      <w:r>
        <w:rPr>
          <w:rFonts w:ascii="Times New Roman" w:hAnsi="Times New Roman" w:cs="Times New Roman" w:eastAsiaTheme="minorEastAsia"/>
          <w:lang w:val="ro-RO"/>
        </w:rPr>
        <w:t>;  b) 67</w:t>
      </w:r>
      <w:r>
        <w:rPr>
          <w:rFonts w:ascii="Times New Roman" w:hAnsi="Times New Roman" w:cs="Times New Roman" w:eastAsiaTheme="minorEastAsia"/>
          <w:vertAlign w:val="superscript"/>
          <w:lang w:val="ro-RO"/>
        </w:rPr>
        <w:t>0</w:t>
      </w:r>
      <w:r>
        <w:rPr>
          <w:rFonts w:ascii="Times New Roman" w:hAnsi="Times New Roman" w:cs="Times New Roman" w:eastAsiaTheme="minorEastAsia"/>
          <w:lang w:val="ro-RO"/>
        </w:rPr>
        <w:t>;  c) 67</w:t>
      </w:r>
      <w:r>
        <w:rPr>
          <w:rFonts w:ascii="Times New Roman" w:hAnsi="Times New Roman" w:cs="Times New Roman" w:eastAsiaTheme="minorEastAsia"/>
          <w:vertAlign w:val="superscript"/>
          <w:lang w:val="ro-RO"/>
        </w:rPr>
        <w:t>0</w:t>
      </w:r>
      <w:r>
        <w:rPr>
          <w:rFonts w:ascii="Times New Roman" w:hAnsi="Times New Roman" w:cs="Times New Roman" w:eastAsiaTheme="minorEastAsia"/>
          <w:lang w:val="ro-RO"/>
        </w:rPr>
        <w:t>30</w:t>
      </w:r>
      <w:r>
        <w:rPr>
          <w:rFonts w:ascii="Times New Roman" w:hAnsi="Times New Roman" w:cs="Times New Roman" w:eastAsiaTheme="minorEastAsia"/>
          <w:vertAlign w:val="superscript"/>
          <w:lang w:val="ro-RO"/>
        </w:rPr>
        <w:t>/</w:t>
      </w:r>
      <w:r>
        <w:rPr>
          <w:rFonts w:ascii="Times New Roman" w:hAnsi="Times New Roman" w:cs="Times New Roman" w:eastAsiaTheme="minorEastAsia"/>
          <w:lang w:val="ro-RO"/>
        </w:rPr>
        <w:t>; d) 66</w:t>
      </w:r>
      <w:r>
        <w:rPr>
          <w:rFonts w:ascii="Times New Roman" w:hAnsi="Times New Roman" w:cs="Times New Roman" w:eastAsiaTheme="minorEastAsia"/>
          <w:vertAlign w:val="superscript"/>
          <w:lang w:val="ro-RO"/>
        </w:rPr>
        <w:t>0</w:t>
      </w:r>
      <w:r>
        <w:rPr>
          <w:rFonts w:ascii="Times New Roman" w:hAnsi="Times New Roman" w:cs="Times New Roman" w:eastAsiaTheme="minorEastAsia"/>
          <w:lang w:val="ro-RO"/>
        </w:rPr>
        <w:t>; e) 66</w:t>
      </w:r>
      <w:r>
        <w:rPr>
          <w:rFonts w:ascii="Times New Roman" w:hAnsi="Times New Roman" w:cs="Times New Roman" w:eastAsiaTheme="minorEastAsia"/>
          <w:vertAlign w:val="superscript"/>
          <w:lang w:val="ro-RO"/>
        </w:rPr>
        <w:t>0</w:t>
      </w:r>
      <w:r>
        <w:rPr>
          <w:rFonts w:ascii="Times New Roman" w:hAnsi="Times New Roman" w:cs="Times New Roman" w:eastAsiaTheme="minorEastAsia"/>
          <w:lang w:val="ro-RO"/>
        </w:rPr>
        <w:t>30</w:t>
      </w:r>
      <w:r>
        <w:rPr>
          <w:rFonts w:ascii="Times New Roman" w:hAnsi="Times New Roman" w:cs="Times New Roman" w:eastAsiaTheme="minorEastAsia"/>
          <w:vertAlign w:val="superscript"/>
          <w:lang w:val="ro-RO"/>
        </w:rPr>
        <w:t>/</w:t>
      </w:r>
      <w:r>
        <w:rPr>
          <w:rFonts w:ascii="Times New Roman" w:hAnsi="Times New Roman" w:cs="Times New Roman" w:eastAsiaTheme="minorEastAsia"/>
          <w:lang w:val="ro-RO"/>
        </w:rPr>
        <w:t>.</w:t>
      </w:r>
    </w:p>
    <w:p>
      <w:pPr>
        <w:spacing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PARTEA a II-a</w:t>
      </w:r>
    </w:p>
    <w:p>
      <w:pPr>
        <w:pStyle w:val="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a) Determinați numerele naturale </w:t>
      </w:r>
      <m:oMath>
        <m:r>
          <m:rPr/>
          <w:rPr>
            <w:rFonts w:ascii="Cambria Math" w:hAnsi="Cambria Math" w:cs="Times New Roman"/>
            <w:lang w:val="ro-RO"/>
          </w:rPr>
          <m:t>n≥2</m:t>
        </m:r>
      </m:oMath>
      <w:r>
        <w:rPr>
          <w:rFonts w:ascii="Times New Roman" w:hAnsi="Times New Roman" w:cs="Times New Roman" w:eastAsiaTheme="minorEastAsia"/>
          <w:lang w:val="ro-RO"/>
        </w:rPr>
        <w:t xml:space="preserve"> care să se descompună în factori primi de forma</w:t>
      </w:r>
    </w:p>
    <w:p>
      <w:pPr>
        <w:spacing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 w:eastAsiaTheme="minorEastAsia"/>
          <w:lang w:val="ro-RO"/>
        </w:rPr>
        <w:t xml:space="preserve"> (a + b)</w:t>
      </w:r>
      <w:r>
        <w:rPr>
          <w:rFonts w:ascii="Times New Roman" w:hAnsi="Times New Roman" w:cs="Times New Roman" w:eastAsiaTheme="minorEastAsia"/>
          <w:vertAlign w:val="superscript"/>
          <w:lang w:val="ro-RO"/>
        </w:rPr>
        <w:t>c</w:t>
      </w:r>
      <w:r>
        <w:rPr>
          <w:rFonts w:ascii="Times New Roman" w:hAnsi="Times New Roman" w:cs="Times New Roman" w:eastAsiaTheme="minorEastAsia"/>
          <w:lang w:val="ro-RO"/>
        </w:rPr>
        <w:t>(b + c)</w:t>
      </w:r>
      <w:r>
        <w:rPr>
          <w:rFonts w:ascii="Times New Roman" w:hAnsi="Times New Roman" w:cs="Times New Roman" w:eastAsiaTheme="minorEastAsia"/>
          <w:vertAlign w:val="superscript"/>
          <w:lang w:val="ro-RO"/>
        </w:rPr>
        <w:t>a</w:t>
      </w:r>
      <w:r>
        <w:rPr>
          <w:rFonts w:ascii="Times New Roman" w:hAnsi="Times New Roman" w:cs="Times New Roman" w:eastAsiaTheme="minorEastAsia"/>
          <w:lang w:val="ro-RO"/>
        </w:rPr>
        <w:t>(c + a)</w:t>
      </w:r>
      <w:r>
        <w:rPr>
          <w:rFonts w:ascii="Times New Roman" w:hAnsi="Times New Roman" w:cs="Times New Roman" w:eastAsiaTheme="minorEastAsia"/>
          <w:vertAlign w:val="superscript"/>
          <w:lang w:val="ro-RO"/>
        </w:rPr>
        <w:t>b</w:t>
      </w:r>
      <w:r>
        <w:rPr>
          <w:rFonts w:ascii="Times New Roman" w:hAnsi="Times New Roman" w:cs="Times New Roman" w:eastAsiaTheme="minorEastAsia"/>
          <w:lang w:val="ro-RO"/>
        </w:rPr>
        <w:t>, unde a, b, c sunt numere naturale nenule, iar a + b, b + c, c + a nu sunt neapărat diferite.</w:t>
      </w:r>
    </w:p>
    <w:p>
      <w:pPr>
        <w:pStyle w:val="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 w:eastAsiaTheme="minorEastAsia"/>
          <w:lang w:val="ro-RO"/>
        </w:rPr>
        <w:t>Să se determine toate numerele naturale p și q știind că 1 + 2</w:t>
      </w:r>
      <w:r>
        <w:rPr>
          <w:rFonts w:ascii="Times New Roman" w:hAnsi="Times New Roman" w:cs="Times New Roman" w:eastAsiaTheme="minorEastAsia"/>
          <w:vertAlign w:val="superscript"/>
          <w:lang w:val="ro-RO"/>
        </w:rPr>
        <w:t>.</w:t>
      </w:r>
      <w:r>
        <w:rPr>
          <w:rFonts w:ascii="Times New Roman" w:hAnsi="Times New Roman" w:cs="Times New Roman" w:eastAsiaTheme="minorEastAsia"/>
          <w:lang w:val="ro-RO"/>
        </w:rPr>
        <w:t>p</w:t>
      </w:r>
      <w:r>
        <w:rPr>
          <w:rFonts w:ascii="Times New Roman" w:hAnsi="Times New Roman" w:cs="Times New Roman" w:eastAsiaTheme="minorEastAsia"/>
          <w:vertAlign w:val="superscript"/>
          <w:lang w:val="ro-RO"/>
        </w:rPr>
        <w:t>q</w:t>
      </w:r>
      <w:r>
        <w:rPr>
          <w:rFonts w:ascii="Times New Roman" w:hAnsi="Times New Roman" w:cs="Times New Roman" w:eastAsiaTheme="minorEastAsia"/>
          <w:lang w:val="ro-RO"/>
        </w:rPr>
        <w:t xml:space="preserve"> este pătrat perfect, iar p este</w:t>
      </w:r>
    </w:p>
    <w:p>
      <w:pPr>
        <w:spacing w:line="360" w:lineRule="auto"/>
        <w:rPr>
          <w:rFonts w:ascii="Times New Roman" w:hAnsi="Times New Roman" w:cs="Times New Roman" w:eastAsiaTheme="minorEastAsia"/>
          <w:lang w:val="ro-RO"/>
        </w:rPr>
      </w:pPr>
      <w:r>
        <w:rPr>
          <w:rFonts w:ascii="Times New Roman" w:hAnsi="Times New Roman" w:cs="Times New Roman" w:eastAsiaTheme="minorEastAsia"/>
          <w:lang w:val="ro-RO"/>
        </w:rPr>
        <w:t>un număr prim.</w:t>
      </w:r>
    </w:p>
    <w:p>
      <w:pPr>
        <w:spacing w:line="360" w:lineRule="auto"/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 w:eastAsiaTheme="minorEastAsia"/>
          <w:lang w:val="ro-RO"/>
        </w:rPr>
        <w:t>Gazeta Matematică</w:t>
      </w:r>
    </w:p>
    <w:p>
      <w:pPr>
        <w:spacing w:line="360" w:lineRule="auto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8.Măsurile unghiurilor formate în jurul unui punct O sunt exprimate prin puteri ale numărului 5. Aflați numărul minim de unghiuri în condițiile date. </w:t>
      </w:r>
    </w:p>
    <w:p>
      <w:pPr>
        <w:spacing w:line="360" w:lineRule="auto"/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Gazeta Matematică </w:t>
      </w:r>
    </w:p>
    <w:p>
      <w:pPr>
        <w:pStyle w:val="5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>Notă :Se acordă 10 puncte din oficiu.Pentru fiecare subiect de la 1 la 6 se acordă cate 10 puncte,iar pentru fiecare din subiectele 7 si 8 se acordă cate 15 puncte.Timp de lucru 2h si 30 min.</w:t>
      </w:r>
    </w:p>
    <w:p>
      <w:pPr>
        <w:spacing w:line="360" w:lineRule="auto"/>
        <w:rPr>
          <w:rFonts w:ascii="Times New Roman" w:hAnsi="Times New Roman" w:cs="Times New Roman"/>
          <w:lang w:val="ro-RO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D51B46"/>
    <w:multiLevelType w:val="multilevel"/>
    <w:tmpl w:val="04D51B46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 w:eastAsiaTheme="minorEastAsia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BA271E"/>
    <w:multiLevelType w:val="multilevel"/>
    <w:tmpl w:val="24BA271E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 w:eastAsiaTheme="minorEastAsia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E26DF"/>
    <w:multiLevelType w:val="multilevel"/>
    <w:tmpl w:val="323E26DF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 w:eastAsiaTheme="minorEastAsia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9157F5"/>
    <w:multiLevelType w:val="multilevel"/>
    <w:tmpl w:val="349157F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50449"/>
    <w:multiLevelType w:val="multilevel"/>
    <w:tmpl w:val="4A850449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302AF8"/>
    <w:multiLevelType w:val="multilevel"/>
    <w:tmpl w:val="69302AF8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 w:eastAsiaTheme="minorEastAsia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2E77A3"/>
    <w:multiLevelType w:val="multilevel"/>
    <w:tmpl w:val="6F2E77A3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 w:eastAsiaTheme="minorEastAsia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DB"/>
    <w:rsid w:val="00036EBB"/>
    <w:rsid w:val="00125D04"/>
    <w:rsid w:val="001E3344"/>
    <w:rsid w:val="001F0614"/>
    <w:rsid w:val="0024739B"/>
    <w:rsid w:val="00251335"/>
    <w:rsid w:val="005819B6"/>
    <w:rsid w:val="005C7FD4"/>
    <w:rsid w:val="00777551"/>
    <w:rsid w:val="00A8319C"/>
    <w:rsid w:val="00C17531"/>
    <w:rsid w:val="00C62499"/>
    <w:rsid w:val="00D83B7D"/>
    <w:rsid w:val="00EB57DB"/>
    <w:rsid w:val="2CC4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styleId="6">
    <w:name w:val="Placeholder Text"/>
    <w:basedOn w:val="2"/>
    <w:semiHidden/>
    <w:qFormat/>
    <w:uiPriority w:val="99"/>
    <w:rPr>
      <w:color w:val="808080"/>
    </w:rPr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Unitate Scolara</Company>
  <Pages>2</Pages>
  <Words>296</Words>
  <Characters>1689</Characters>
  <Lines>14</Lines>
  <Paragraphs>3</Paragraphs>
  <TotalTime>6</TotalTime>
  <ScaleCrop>false</ScaleCrop>
  <LinksUpToDate>false</LinksUpToDate>
  <CharactersWithSpaces>1982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2022-05-07T07:44:00Z</dcterms:created>
  <dc:creator>dana</dc:creator>
  <cp:lastModifiedBy>SC GIMN V MAZILESCU</cp:lastModifiedBy>
  <dcterms:modified xsi:type="dcterms:W3CDTF">2022-05-17T12:03:55Z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2057-11.2.0.11130</vt:lpwstr>
  </property>
  <property fmtid="{D5CDD505-2E9C-101B-9397-08002B2CF9AE}" pid="3" name="ICV">
    <vt:lpwstr>EF4BD0D11CDF4BCBBEA4664C307E223B</vt:lpwstr>
  </property>
</Properties>
</file>