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0D" w:rsidRPr="00B9117D" w:rsidRDefault="00B9117D" w:rsidP="001A750D">
      <w:pPr>
        <w:pStyle w:val="Heading1"/>
        <w:spacing w:before="0" w:beforeAutospacing="0" w:after="225" w:afterAutospacing="0" w:line="264" w:lineRule="atLeast"/>
        <w:rPr>
          <w:rFonts w:ascii="Lucida Sans Unicode" w:hAnsi="Lucida Sans Unicode" w:cs="Lucida Sans Unicode"/>
          <w:b w:val="0"/>
          <w:bCs w:val="0"/>
          <w:sz w:val="27"/>
          <w:szCs w:val="27"/>
        </w:rPr>
      </w:pPr>
      <w:r w:rsidRPr="00B9117D">
        <w:rPr>
          <w:rFonts w:ascii="Lucida Sans Unicode" w:hAnsi="Lucida Sans Unicode" w:cs="Lucida Sans Unicode"/>
          <w:b w:val="0"/>
          <w:bCs w:val="0"/>
          <w:sz w:val="27"/>
          <w:szCs w:val="27"/>
        </w:rPr>
        <w:t>REBUS</w:t>
      </w:r>
      <w:r>
        <w:rPr>
          <w:rFonts w:ascii="Lucida Sans Unicode" w:hAnsi="Lucida Sans Unicode" w:cs="Lucida Sans Unicode"/>
          <w:b w:val="0"/>
          <w:bCs w:val="0"/>
          <w:sz w:val="27"/>
          <w:szCs w:val="27"/>
        </w:rPr>
        <w:t xml:space="preserve">:  </w:t>
      </w:r>
      <w:r w:rsidR="001A750D" w:rsidRPr="00B9117D">
        <w:rPr>
          <w:rFonts w:ascii="Lucida Sans Unicode" w:hAnsi="Lucida Sans Unicode" w:cs="Lucida Sans Unicode"/>
          <w:b w:val="0"/>
          <w:bCs w:val="0"/>
          <w:sz w:val="27"/>
          <w:szCs w:val="27"/>
        </w:rPr>
        <w:t>”</w:t>
      </w:r>
      <w:proofErr w:type="spellStart"/>
      <w:r w:rsidR="001A750D" w:rsidRPr="00B9117D">
        <w:rPr>
          <w:rFonts w:ascii="Lucida Sans Unicode" w:hAnsi="Lucida Sans Unicode" w:cs="Lucida Sans Unicode"/>
          <w:b w:val="0"/>
          <w:bCs w:val="0"/>
          <w:sz w:val="27"/>
          <w:szCs w:val="27"/>
        </w:rPr>
        <w:t>Ce</w:t>
      </w:r>
      <w:proofErr w:type="spellEnd"/>
      <w:r w:rsidR="001A750D" w:rsidRPr="00B9117D">
        <w:rPr>
          <w:rFonts w:ascii="Lucida Sans Unicode" w:hAnsi="Lucida Sans Unicode" w:cs="Lucida Sans Unicode"/>
          <w:b w:val="0"/>
          <w:bCs w:val="0"/>
          <w:sz w:val="27"/>
          <w:szCs w:val="27"/>
        </w:rPr>
        <w:t xml:space="preserve"> </w:t>
      </w:r>
      <w:proofErr w:type="spellStart"/>
      <w:r w:rsidR="001A750D" w:rsidRPr="00B9117D">
        <w:rPr>
          <w:rFonts w:ascii="Lucida Sans Unicode" w:hAnsi="Lucida Sans Unicode" w:cs="Lucida Sans Unicode"/>
          <w:b w:val="0"/>
          <w:bCs w:val="0"/>
          <w:sz w:val="27"/>
          <w:szCs w:val="27"/>
        </w:rPr>
        <w:t>știu</w:t>
      </w:r>
      <w:proofErr w:type="spellEnd"/>
      <w:r w:rsidR="001A750D" w:rsidRPr="00B9117D">
        <w:rPr>
          <w:rFonts w:ascii="Lucida Sans Unicode" w:hAnsi="Lucida Sans Unicode" w:cs="Lucida Sans Unicode"/>
          <w:b w:val="0"/>
          <w:bCs w:val="0"/>
          <w:sz w:val="27"/>
          <w:szCs w:val="27"/>
        </w:rPr>
        <w:t xml:space="preserve"> la </w:t>
      </w:r>
      <w:proofErr w:type="spellStart"/>
      <w:r w:rsidR="001A750D" w:rsidRPr="00B9117D">
        <w:rPr>
          <w:rFonts w:ascii="Lucida Sans Unicode" w:hAnsi="Lucida Sans Unicode" w:cs="Lucida Sans Unicode"/>
          <w:b w:val="0"/>
          <w:bCs w:val="0"/>
          <w:sz w:val="27"/>
          <w:szCs w:val="27"/>
        </w:rPr>
        <w:t>calculul</w:t>
      </w:r>
      <w:proofErr w:type="spellEnd"/>
      <w:r w:rsidR="001A750D" w:rsidRPr="00B9117D">
        <w:rPr>
          <w:rFonts w:ascii="Lucida Sans Unicode" w:hAnsi="Lucida Sans Unicode" w:cs="Lucida Sans Unicode"/>
          <w:b w:val="0"/>
          <w:bCs w:val="0"/>
          <w:sz w:val="27"/>
          <w:szCs w:val="27"/>
        </w:rPr>
        <w:t xml:space="preserve"> integral?”</w:t>
      </w:r>
    </w:p>
    <w:p w:rsidR="001A750D" w:rsidRPr="00B9117D" w:rsidRDefault="001A750D" w:rsidP="001A750D">
      <w:pPr>
        <w:pStyle w:val="text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  <w:proofErr w:type="spellStart"/>
      <w:proofErr w:type="gramStart"/>
      <w:r w:rsidRPr="00B9117D">
        <w:rPr>
          <w:rFonts w:ascii="Lucida Sans Unicode" w:hAnsi="Lucida Sans Unicode" w:cs="Lucida Sans Unicode"/>
          <w:sz w:val="21"/>
          <w:szCs w:val="21"/>
        </w:rPr>
        <w:t>Proprietăți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și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noțiuni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fundamentale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-primitive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și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integrala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definită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a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unei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funcții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>.</w:t>
      </w:r>
      <w:proofErr w:type="gramEnd"/>
    </w:p>
    <w:p w:rsidR="001A750D" w:rsidRPr="00B9117D" w:rsidRDefault="001A750D" w:rsidP="00311934">
      <w:pPr>
        <w:rPr>
          <w:rFonts w:ascii="Lucida Sans Unicode" w:hAnsi="Lucida Sans Unicode" w:cs="Lucida Sans Unicode"/>
          <w:sz w:val="21"/>
          <w:szCs w:val="21"/>
        </w:rPr>
      </w:pPr>
      <w:r w:rsidRPr="00B9117D">
        <w:rPr>
          <w:rFonts w:ascii="Lucida Sans Unicode" w:hAnsi="Lucida Sans Unicode" w:cs="Lucida Sans Unicode"/>
          <w:sz w:val="21"/>
          <w:szCs w:val="21"/>
        </w:rPr>
        <w:t xml:space="preserve"> Am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studiat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integrabilitatea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funcțiilor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cu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ajutorul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sumelor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>...</w:t>
      </w:r>
      <w:proofErr w:type="gramStart"/>
      <w:r w:rsidRPr="00B9117D">
        <w:rPr>
          <w:rFonts w:ascii="Lucida Sans Unicode" w:hAnsi="Lucida Sans Unicode" w:cs="Lucida Sans Unicode"/>
          <w:sz w:val="21"/>
          <w:szCs w:val="21"/>
        </w:rPr>
        <w:t>RIEMANN !</w:t>
      </w:r>
      <w:proofErr w:type="gramEnd"/>
    </w:p>
    <w:p w:rsidR="001A750D" w:rsidRPr="00B9117D" w:rsidRDefault="001A750D" w:rsidP="001A750D">
      <w:pPr>
        <w:pStyle w:val="z-TopofForm"/>
      </w:pPr>
      <w:r w:rsidRPr="00B9117D">
        <w:t>Top of Form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"/>
        <w:gridCol w:w="300"/>
        <w:gridCol w:w="300"/>
        <w:gridCol w:w="301"/>
        <w:gridCol w:w="301"/>
        <w:gridCol w:w="301"/>
        <w:gridCol w:w="301"/>
        <w:gridCol w:w="39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  <w:r w:rsidRPr="00B9117D">
              <w:rPr>
                <w:rFonts w:ascii="Arial" w:hAnsi="Arial" w:cs="Arial"/>
                <w:caps/>
                <w:sz w:val="36"/>
                <w:szCs w:val="36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5" w:anchor="1" w:history="1">
              <w:r w:rsidR="001A750D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  <w:u w:val="none"/>
                </w:rPr>
                <w:t>1</w:t>
              </w:r>
            </w:hyperlink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9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6" w:anchor="2" w:history="1">
              <w:r w:rsidR="001A750D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  <w:u w:val="none"/>
                </w:rPr>
                <w:t>2</w:t>
              </w:r>
            </w:hyperlink>
          </w:p>
        </w:tc>
        <w:tc>
          <w:tcPr>
            <w:tcW w:w="39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7" w:anchor="3" w:history="1">
              <w:r w:rsidR="001A750D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  <w:u w:val="none"/>
                </w:rPr>
                <w:t>3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9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8" w:anchor="4" w:history="1">
              <w:r w:rsidR="001A750D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  <w:u w:val="none"/>
                </w:rPr>
                <w:t>4</w:t>
              </w:r>
            </w:hyperlink>
          </w:p>
        </w:tc>
        <w:tc>
          <w:tcPr>
            <w:tcW w:w="39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9" w:anchor="5" w:history="1">
              <w:r w:rsidR="001A750D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  <w:u w:val="none"/>
                </w:rPr>
                <w:t>5</w:t>
              </w:r>
            </w:hyperlink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9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10" w:anchor="6" w:history="1">
              <w:r w:rsidR="001A750D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  <w:u w:val="none"/>
                </w:rPr>
                <w:t>6</w:t>
              </w:r>
            </w:hyperlink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9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11" w:anchor="7" w:history="1">
              <w:r w:rsidR="001A750D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  <w:u w:val="none"/>
                </w:rPr>
                <w:t>7</w:t>
              </w:r>
            </w:hyperlink>
          </w:p>
        </w:tc>
        <w:tc>
          <w:tcPr>
            <w:tcW w:w="391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1A750D" w:rsidRPr="00B9117D" w:rsidTr="00311934">
        <w:trPr>
          <w:jc w:val="center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  <w:r w:rsidRPr="00B9117D">
              <w:rPr>
                <w:rFonts w:ascii="Arial" w:hAnsi="Arial" w:cs="Arial"/>
                <w:caps/>
                <w:sz w:val="36"/>
                <w:szCs w:val="36"/>
              </w:rPr>
              <w:t>B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50D" w:rsidRPr="00B9117D" w:rsidRDefault="001A750D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</w:tbl>
    <w:p w:rsidR="001A750D" w:rsidRPr="00B9117D" w:rsidRDefault="001A750D" w:rsidP="001A750D">
      <w:pPr>
        <w:pStyle w:val="z-BottomofForm"/>
      </w:pPr>
      <w:r w:rsidRPr="00B9117D">
        <w:t>Bottom of Form</w:t>
      </w:r>
    </w:p>
    <w:p w:rsidR="001A750D" w:rsidRPr="00B9117D" w:rsidRDefault="001A750D" w:rsidP="001A750D">
      <w:pPr>
        <w:rPr>
          <w:rFonts w:ascii="Lucida Sans Unicode" w:hAnsi="Lucida Sans Unicode" w:cs="Lucida Sans Unicode"/>
          <w:sz w:val="21"/>
          <w:szCs w:val="21"/>
        </w:rPr>
      </w:pPr>
      <w:bookmarkStart w:id="0" w:name="1"/>
      <w:bookmarkEnd w:id="0"/>
      <w:r w:rsidRPr="00B9117D">
        <w:rPr>
          <w:rFonts w:ascii="Lucida Sans Unicode" w:hAnsi="Lucida Sans Unicode" w:cs="Lucida Sans Unicode"/>
          <w:sz w:val="21"/>
          <w:szCs w:val="21"/>
        </w:rPr>
        <w:t xml:space="preserve">1. O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funcție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ce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admite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primitive se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numeș</w:t>
      </w:r>
      <w:proofErr w:type="gramStart"/>
      <w:r w:rsidR="00B9117D">
        <w:rPr>
          <w:rFonts w:ascii="Lucida Sans Unicode" w:hAnsi="Lucida Sans Unicode" w:cs="Lucida Sans Unicode"/>
          <w:sz w:val="21"/>
          <w:szCs w:val="21"/>
        </w:rPr>
        <w:t>te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r w:rsidRPr="00B9117D">
        <w:rPr>
          <w:rFonts w:ascii="Lucida Sans Unicode" w:hAnsi="Lucida Sans Unicode" w:cs="Lucida Sans Unicode"/>
          <w:sz w:val="21"/>
          <w:szCs w:val="21"/>
        </w:rPr>
        <w:t>...</w:t>
      </w:r>
      <w:proofErr w:type="gramEnd"/>
    </w:p>
    <w:p w:rsidR="001A750D" w:rsidRPr="00B9117D" w:rsidRDefault="001A750D" w:rsidP="001A750D">
      <w:pPr>
        <w:rPr>
          <w:rFonts w:ascii="Lucida Sans Unicode" w:hAnsi="Lucida Sans Unicode" w:cs="Lucida Sans Unicode"/>
          <w:sz w:val="21"/>
          <w:szCs w:val="21"/>
        </w:rPr>
      </w:pPr>
      <w:bookmarkStart w:id="1" w:name="2"/>
      <w:bookmarkEnd w:id="1"/>
      <w:r w:rsidRPr="00B9117D">
        <w:rPr>
          <w:rFonts w:ascii="Lucida Sans Unicode" w:hAnsi="Lucida Sans Unicode" w:cs="Lucida Sans Unicode"/>
          <w:sz w:val="21"/>
          <w:szCs w:val="21"/>
        </w:rPr>
        <w:t xml:space="preserve">2.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Orice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funcție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continuă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proofErr w:type="gramStart"/>
      <w:r w:rsidR="00B9117D">
        <w:rPr>
          <w:rFonts w:ascii="Lucida Sans Unicode" w:hAnsi="Lucida Sans Unicode" w:cs="Lucida Sans Unicode"/>
          <w:sz w:val="21"/>
          <w:szCs w:val="21"/>
        </w:rPr>
        <w:t>este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...</w:t>
      </w:r>
      <w:proofErr w:type="gramEnd"/>
    </w:p>
    <w:p w:rsidR="001A750D" w:rsidRPr="00B9117D" w:rsidRDefault="001A750D" w:rsidP="001A750D">
      <w:pPr>
        <w:rPr>
          <w:rFonts w:ascii="Lucida Sans Unicode" w:hAnsi="Lucida Sans Unicode" w:cs="Lucida Sans Unicode"/>
          <w:sz w:val="21"/>
          <w:szCs w:val="21"/>
        </w:rPr>
      </w:pPr>
      <w:bookmarkStart w:id="2" w:name="3"/>
      <w:bookmarkEnd w:id="2"/>
      <w:r w:rsidRPr="00B9117D">
        <w:rPr>
          <w:rFonts w:ascii="Lucida Sans Unicode" w:hAnsi="Lucida Sans Unicode" w:cs="Lucida Sans Unicode"/>
          <w:sz w:val="21"/>
          <w:szCs w:val="21"/>
        </w:rPr>
        <w:t xml:space="preserve">3. O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funcție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proofErr w:type="gramStart"/>
      <w:r w:rsidRPr="00B9117D">
        <w:rPr>
          <w:rFonts w:ascii="Lucida Sans Unicode" w:hAnsi="Lucida Sans Unicode" w:cs="Lucida Sans Unicode"/>
          <w:sz w:val="21"/>
          <w:szCs w:val="21"/>
        </w:rPr>
        <w:t>ce</w:t>
      </w:r>
      <w:proofErr w:type="spellEnd"/>
      <w:proofErr w:type="gram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admite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primitive,</w:t>
      </w:r>
      <w:r w:rsidR="00B9117D">
        <w:rPr>
          <w:rFonts w:ascii="Lucida Sans Unicode" w:hAnsi="Lucida Sans Unicode" w:cs="Lucida Sans Unicode"/>
          <w:sz w:val="21"/>
          <w:szCs w:val="21"/>
        </w:rPr>
        <w:t xml:space="preserve"> are  ... </w:t>
      </w:r>
      <w:r w:rsidRPr="00B9117D">
        <w:rPr>
          <w:rFonts w:ascii="Lucida Sans Unicode" w:hAnsi="Lucida Sans Unicode" w:cs="Lucida Sans Unicode"/>
          <w:sz w:val="21"/>
          <w:szCs w:val="21"/>
        </w:rPr>
        <w:t>DARBOUX</w:t>
      </w:r>
    </w:p>
    <w:p w:rsidR="001A750D" w:rsidRPr="00B9117D" w:rsidRDefault="001A750D" w:rsidP="001A750D">
      <w:pPr>
        <w:rPr>
          <w:rFonts w:ascii="Lucida Sans Unicode" w:hAnsi="Lucida Sans Unicode" w:cs="Lucida Sans Unicode"/>
          <w:sz w:val="21"/>
          <w:szCs w:val="21"/>
        </w:rPr>
      </w:pPr>
      <w:bookmarkStart w:id="3" w:name="4"/>
      <w:bookmarkEnd w:id="3"/>
      <w:r w:rsidRPr="00B9117D">
        <w:rPr>
          <w:rFonts w:ascii="Lucida Sans Unicode" w:hAnsi="Lucida Sans Unicode" w:cs="Lucida Sans Unicode"/>
          <w:sz w:val="21"/>
          <w:szCs w:val="21"/>
        </w:rPr>
        <w:t xml:space="preserve">4.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Orice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funcție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integrabilă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proofErr w:type="gramStart"/>
      <w:r w:rsidRPr="00B9117D">
        <w:rPr>
          <w:rFonts w:ascii="Lucida Sans Unicode" w:hAnsi="Lucida Sans Unicode" w:cs="Lucida Sans Unicode"/>
          <w:sz w:val="21"/>
          <w:szCs w:val="21"/>
        </w:rPr>
        <w:t>este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....</w:t>
      </w:r>
      <w:proofErr w:type="gramEnd"/>
    </w:p>
    <w:p w:rsidR="001A750D" w:rsidRPr="00B9117D" w:rsidRDefault="001A750D" w:rsidP="001A750D">
      <w:pPr>
        <w:rPr>
          <w:rFonts w:ascii="Lucida Sans Unicode" w:hAnsi="Lucida Sans Unicode" w:cs="Lucida Sans Unicode"/>
          <w:sz w:val="21"/>
          <w:szCs w:val="21"/>
        </w:rPr>
      </w:pPr>
      <w:bookmarkStart w:id="4" w:name="5"/>
      <w:bookmarkEnd w:id="4"/>
      <w:r w:rsidRPr="00B9117D">
        <w:rPr>
          <w:rFonts w:ascii="Lucida Sans Unicode" w:hAnsi="Lucida Sans Unicode" w:cs="Lucida Sans Unicode"/>
          <w:sz w:val="21"/>
          <w:szCs w:val="21"/>
        </w:rPr>
        <w:t xml:space="preserve">5.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Integrala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definită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a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unei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funcții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proofErr w:type="gramStart"/>
      <w:r w:rsidR="00B9117D">
        <w:rPr>
          <w:rFonts w:ascii="Lucida Sans Unicode" w:hAnsi="Lucida Sans Unicode" w:cs="Lucida Sans Unicode"/>
          <w:sz w:val="21"/>
          <w:szCs w:val="21"/>
        </w:rPr>
        <w:t>este</w:t>
      </w:r>
      <w:proofErr w:type="spellEnd"/>
      <w:proofErr w:type="gramEnd"/>
      <w:r w:rsidR="00B9117D">
        <w:rPr>
          <w:rFonts w:ascii="Lucida Sans Unicode" w:hAnsi="Lucida Sans Unicode" w:cs="Lucida Sans Unicode"/>
          <w:sz w:val="21"/>
          <w:szCs w:val="21"/>
        </w:rPr>
        <w:t xml:space="preserve"> un </w:t>
      </w:r>
      <w:r w:rsidRPr="00B9117D">
        <w:rPr>
          <w:rFonts w:ascii="Lucida Sans Unicode" w:hAnsi="Lucida Sans Unicode" w:cs="Lucida Sans Unicode"/>
          <w:sz w:val="21"/>
          <w:szCs w:val="21"/>
        </w:rPr>
        <w:t>...</w:t>
      </w:r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r w:rsidRPr="00B9117D">
        <w:rPr>
          <w:rFonts w:ascii="Lucida Sans Unicode" w:hAnsi="Lucida Sans Unicode" w:cs="Lucida Sans Unicode"/>
          <w:sz w:val="21"/>
          <w:szCs w:val="21"/>
        </w:rPr>
        <w:t>real</w:t>
      </w:r>
    </w:p>
    <w:p w:rsidR="001A750D" w:rsidRPr="00B9117D" w:rsidRDefault="001A750D" w:rsidP="001A750D">
      <w:pPr>
        <w:rPr>
          <w:rFonts w:ascii="Lucida Sans Unicode" w:hAnsi="Lucida Sans Unicode" w:cs="Lucida Sans Unicode"/>
          <w:sz w:val="21"/>
          <w:szCs w:val="21"/>
        </w:rPr>
      </w:pPr>
      <w:bookmarkStart w:id="5" w:name="6"/>
      <w:bookmarkEnd w:id="5"/>
      <w:r w:rsidRPr="00B9117D">
        <w:rPr>
          <w:rFonts w:ascii="Lucida Sans Unicode" w:hAnsi="Lucida Sans Unicode" w:cs="Lucida Sans Unicode"/>
          <w:sz w:val="21"/>
          <w:szCs w:val="21"/>
        </w:rPr>
        <w:t>6</w:t>
      </w:r>
      <w:r w:rsidR="00B9117D">
        <w:rPr>
          <w:rFonts w:ascii="Lucida Sans Unicode" w:hAnsi="Lucida Sans Unicode" w:cs="Lucida Sans Unicode"/>
          <w:sz w:val="21"/>
          <w:szCs w:val="21"/>
        </w:rPr>
        <w:t xml:space="preserve">.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Primitiva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unei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funcții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este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gramStart"/>
      <w:r w:rsidR="00B9117D">
        <w:rPr>
          <w:rFonts w:ascii="Lucida Sans Unicode" w:hAnsi="Lucida Sans Unicode" w:cs="Lucida Sans Unicode"/>
          <w:sz w:val="21"/>
          <w:szCs w:val="21"/>
        </w:rPr>
        <w:t>o ...</w:t>
      </w:r>
      <w:proofErr w:type="gramEnd"/>
    </w:p>
    <w:p w:rsidR="001A750D" w:rsidRPr="00B9117D" w:rsidRDefault="001A750D" w:rsidP="001A750D">
      <w:pPr>
        <w:rPr>
          <w:rFonts w:ascii="Lucida Sans Unicode" w:hAnsi="Lucida Sans Unicode" w:cs="Lucida Sans Unicode"/>
          <w:sz w:val="21"/>
          <w:szCs w:val="21"/>
        </w:rPr>
      </w:pPr>
      <w:bookmarkStart w:id="6" w:name="7"/>
      <w:bookmarkEnd w:id="6"/>
      <w:r w:rsidRPr="00B9117D">
        <w:rPr>
          <w:rFonts w:ascii="Lucida Sans Unicode" w:hAnsi="Lucida Sans Unicode" w:cs="Lucida Sans Unicode"/>
          <w:sz w:val="21"/>
          <w:szCs w:val="21"/>
        </w:rPr>
        <w:t xml:space="preserve">7. Formula de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calcul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a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integralei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definite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aparține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matematician</w:t>
      </w:r>
      <w:r w:rsidR="00B9117D">
        <w:rPr>
          <w:rFonts w:ascii="Lucida Sans Unicode" w:hAnsi="Lucida Sans Unicode" w:cs="Lucida Sans Unicode"/>
          <w:sz w:val="21"/>
          <w:szCs w:val="21"/>
        </w:rPr>
        <w:t>ului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B9117D">
        <w:rPr>
          <w:rFonts w:ascii="Lucida Sans Unicode" w:hAnsi="Lucida Sans Unicode" w:cs="Lucida Sans Unicode"/>
          <w:sz w:val="21"/>
          <w:szCs w:val="21"/>
        </w:rPr>
        <w:t>și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proofErr w:type="gramStart"/>
      <w:r w:rsidR="00B9117D">
        <w:rPr>
          <w:rFonts w:ascii="Lucida Sans Unicode" w:hAnsi="Lucida Sans Unicode" w:cs="Lucida Sans Unicode"/>
          <w:sz w:val="21"/>
          <w:szCs w:val="21"/>
        </w:rPr>
        <w:t>fizicianului</w:t>
      </w:r>
      <w:proofErr w:type="spellEnd"/>
      <w:r w:rsidR="00B9117D">
        <w:rPr>
          <w:rFonts w:ascii="Lucida Sans Unicode" w:hAnsi="Lucida Sans Unicode" w:cs="Lucida Sans Unicode"/>
          <w:sz w:val="21"/>
          <w:szCs w:val="21"/>
        </w:rPr>
        <w:t xml:space="preserve">  ...</w:t>
      </w:r>
      <w:proofErr w:type="gramEnd"/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</w:p>
    <w:p w:rsidR="00FA12BF" w:rsidRPr="00B9117D" w:rsidRDefault="00FA12BF" w:rsidP="00FA12BF">
      <w:pPr>
        <w:pStyle w:val="text"/>
        <w:shd w:val="clear" w:color="auto" w:fill="FFFFFF"/>
        <w:spacing w:before="150" w:beforeAutospacing="0" w:after="150" w:afterAutospacing="0" w:line="336" w:lineRule="atLeast"/>
        <w:rPr>
          <w:rFonts w:ascii="Lucida Sans Unicode" w:hAnsi="Lucida Sans Unicode" w:cs="Lucida Sans Unicode"/>
          <w:sz w:val="21"/>
          <w:szCs w:val="21"/>
        </w:rPr>
      </w:pPr>
      <w:r w:rsidRPr="00B9117D">
        <w:rPr>
          <w:rFonts w:ascii="Lucida Sans Unicode" w:hAnsi="Lucida Sans Unicode" w:cs="Lucida Sans Unicode"/>
          <w:sz w:val="21"/>
          <w:szCs w:val="21"/>
        </w:rPr>
        <w:t xml:space="preserve">Am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studiat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integrabilitatea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funcțiilor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cu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ajutorul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Pr="00B9117D">
        <w:rPr>
          <w:rFonts w:ascii="Lucida Sans Unicode" w:hAnsi="Lucida Sans Unicode" w:cs="Lucida Sans Unicode"/>
          <w:sz w:val="21"/>
          <w:szCs w:val="21"/>
        </w:rPr>
        <w:t>sumelor</w:t>
      </w:r>
      <w:proofErr w:type="spellEnd"/>
      <w:r w:rsidRPr="00B9117D">
        <w:rPr>
          <w:rFonts w:ascii="Lucida Sans Unicode" w:hAnsi="Lucida Sans Unicode" w:cs="Lucida Sans Unicode"/>
          <w:sz w:val="21"/>
          <w:szCs w:val="21"/>
        </w:rPr>
        <w:t>...</w:t>
      </w:r>
      <w:proofErr w:type="gramStart"/>
      <w:r w:rsidRPr="00B9117D">
        <w:rPr>
          <w:rFonts w:ascii="Lucida Sans Unicode" w:hAnsi="Lucida Sans Unicode" w:cs="Lucida Sans Unicode"/>
          <w:sz w:val="21"/>
          <w:szCs w:val="21"/>
        </w:rPr>
        <w:t>RIEMANN !</w:t>
      </w:r>
      <w:proofErr w:type="gramEnd"/>
    </w:p>
    <w:p w:rsidR="00FA12BF" w:rsidRPr="00B9117D" w:rsidRDefault="00FA12BF" w:rsidP="00FA12BF">
      <w:pPr>
        <w:pStyle w:val="z-TopofForm"/>
      </w:pPr>
      <w:r w:rsidRPr="00B9117D">
        <w:t>Top of Form</w:t>
      </w:r>
    </w:p>
    <w:p w:rsidR="00FA12BF" w:rsidRPr="00B9117D" w:rsidRDefault="00944CCA" w:rsidP="00FA12BF">
      <w:pPr>
        <w:rPr>
          <w:rFonts w:ascii="Lucida Sans Unicode" w:hAnsi="Lucida Sans Unicode" w:cs="Lucida Sans Unicode"/>
          <w:sz w:val="21"/>
          <w:szCs w:val="21"/>
        </w:rPr>
      </w:pPr>
      <w:hyperlink r:id="rId12" w:history="1">
        <w:proofErr w:type="spellStart"/>
        <w:r w:rsidR="00FA12BF" w:rsidRPr="00B9117D">
          <w:rPr>
            <w:rStyle w:val="Hyperlink"/>
            <w:rFonts w:ascii="Lucida Sans Unicode" w:hAnsi="Lucida Sans Unicode" w:cs="Lucida Sans Unicode"/>
            <w:color w:val="auto"/>
            <w:sz w:val="20"/>
            <w:szCs w:val="20"/>
          </w:rPr>
          <w:t>Afișați</w:t>
        </w:r>
        <w:proofErr w:type="spellEnd"/>
        <w:r w:rsidR="00FA12BF" w:rsidRPr="00B9117D">
          <w:rPr>
            <w:rStyle w:val="Hyperlink"/>
            <w:rFonts w:ascii="Lucida Sans Unicode" w:hAnsi="Lucida Sans Unicode" w:cs="Lucida Sans Unicode"/>
            <w:color w:val="auto"/>
            <w:sz w:val="20"/>
            <w:szCs w:val="20"/>
          </w:rPr>
          <w:t xml:space="preserve"> </w:t>
        </w:r>
        <w:proofErr w:type="spellStart"/>
        <w:r w:rsidR="00FA12BF" w:rsidRPr="00B9117D">
          <w:rPr>
            <w:rStyle w:val="Hyperlink"/>
            <w:rFonts w:ascii="Lucida Sans Unicode" w:hAnsi="Lucida Sans Unicode" w:cs="Lucida Sans Unicode"/>
            <w:color w:val="auto"/>
            <w:sz w:val="20"/>
            <w:szCs w:val="20"/>
          </w:rPr>
          <w:t>rezolvarea</w:t>
        </w:r>
        <w:proofErr w:type="spellEnd"/>
      </w:hyperlink>
    </w:p>
    <w:p w:rsidR="00FA12BF" w:rsidRPr="00B9117D" w:rsidRDefault="00944CCA" w:rsidP="00FA12BF">
      <w:pPr>
        <w:rPr>
          <w:rFonts w:ascii="Lucida Sans Unicode" w:hAnsi="Lucida Sans Unicode" w:cs="Lucida Sans Unicode"/>
          <w:sz w:val="21"/>
          <w:szCs w:val="21"/>
        </w:rPr>
      </w:pPr>
      <w:r w:rsidRPr="00B9117D">
        <w:rPr>
          <w:rFonts w:ascii="Lucida Sans Unicode" w:hAnsi="Lucida Sans Unicode" w:cs="Lucida Sans Unicode"/>
          <w:sz w:val="21"/>
          <w:szCs w:val="21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9pt;height:22.5pt" o:ole="">
            <v:imagedata r:id="rId13" o:title=""/>
          </v:shape>
          <w:control r:id="rId14" w:name="DefaultOcxName1" w:shapeid="_x0000_i1028"/>
        </w:objec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"/>
        <w:gridCol w:w="331"/>
        <w:gridCol w:w="345"/>
        <w:gridCol w:w="361"/>
        <w:gridCol w:w="345"/>
        <w:gridCol w:w="345"/>
        <w:gridCol w:w="375"/>
        <w:gridCol w:w="391"/>
        <w:gridCol w:w="345"/>
        <w:gridCol w:w="405"/>
        <w:gridCol w:w="361"/>
        <w:gridCol w:w="361"/>
        <w:gridCol w:w="345"/>
        <w:gridCol w:w="331"/>
        <w:gridCol w:w="331"/>
        <w:gridCol w:w="331"/>
        <w:gridCol w:w="301"/>
        <w:gridCol w:w="331"/>
        <w:gridCol w:w="331"/>
      </w:tblGrid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  <w:r w:rsidRPr="00B9117D">
              <w:rPr>
                <w:rFonts w:ascii="Arial" w:hAnsi="Arial" w:cs="Arial"/>
                <w:caps/>
                <w:sz w:val="36"/>
                <w:szCs w:val="36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15" w:anchor="1" w:history="1">
              <w:r w:rsidR="00FA12BF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</w:rPr>
                <w:t>1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P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R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M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T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V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B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L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</w:tr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16" w:anchor="2" w:history="1">
              <w:r w:rsidR="00FA12BF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</w:rPr>
                <w:t>2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N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T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E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G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R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B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L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17" w:anchor="3" w:history="1">
              <w:r w:rsidR="00FA12BF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</w:rPr>
                <w:t>3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P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R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O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P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R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E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T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T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E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18" w:anchor="4" w:history="1">
              <w:r w:rsidR="00FA12BF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</w:rPr>
                <w:t>4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M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R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G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N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T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19" w:anchor="5" w:history="1">
              <w:r w:rsidR="00FA12BF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</w:rPr>
                <w:t>5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N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U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M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A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20" w:anchor="6" w:history="1">
              <w:r w:rsidR="00FA12BF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</w:rPr>
                <w:t>6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F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U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N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C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T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I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944CCA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hyperlink r:id="rId21" w:anchor="7" w:history="1">
              <w:r w:rsidR="00FA12BF" w:rsidRPr="00B9117D">
                <w:rPr>
                  <w:rStyle w:val="Hyperlink"/>
                  <w:rFonts w:ascii="Arial" w:hAnsi="Arial" w:cs="Arial"/>
                  <w:caps/>
                  <w:color w:val="auto"/>
                  <w:sz w:val="27"/>
                  <w:szCs w:val="27"/>
                </w:rPr>
                <w:t>7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N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E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W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T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O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</w:tr>
      <w:tr w:rsidR="00FA12BF" w:rsidRPr="00B9117D" w:rsidTr="00FA12BF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  <w:r w:rsidRPr="00B9117D">
              <w:rPr>
                <w:rFonts w:ascii="Arial" w:hAnsi="Arial" w:cs="Arial"/>
                <w:caps/>
                <w:sz w:val="36"/>
                <w:szCs w:val="36"/>
              </w:rPr>
              <w:t>B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2BF" w:rsidRPr="00B9117D" w:rsidRDefault="00FA12BF">
            <w:pPr>
              <w:jc w:val="center"/>
              <w:rPr>
                <w:rFonts w:ascii="Arial" w:hAnsi="Arial" w:cs="Arial"/>
                <w:caps/>
                <w:sz w:val="27"/>
                <w:szCs w:val="27"/>
              </w:rPr>
            </w:pPr>
            <w:r w:rsidRPr="00B9117D">
              <w:rPr>
                <w:rFonts w:ascii="Arial" w:hAnsi="Arial" w:cs="Arial"/>
                <w:caps/>
                <w:sz w:val="27"/>
                <w:szCs w:val="2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12BF" w:rsidRPr="00B9117D" w:rsidRDefault="00FA12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A12BF" w:rsidRPr="00B9117D" w:rsidRDefault="00FA12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A12BF" w:rsidRPr="00B9117D" w:rsidRDefault="00FA12BF">
            <w:pPr>
              <w:rPr>
                <w:sz w:val="20"/>
                <w:szCs w:val="20"/>
              </w:rPr>
            </w:pPr>
          </w:p>
        </w:tc>
      </w:tr>
    </w:tbl>
    <w:p w:rsidR="00FA12BF" w:rsidRPr="00B9117D" w:rsidRDefault="00FA12BF" w:rsidP="00FA12BF">
      <w:pPr>
        <w:pStyle w:val="z-BottomofForm"/>
      </w:pPr>
      <w:r w:rsidRPr="00B9117D">
        <w:t>Bottom of Form</w:t>
      </w:r>
    </w:p>
    <w:p w:rsidR="00C90DEC" w:rsidRPr="00B9117D" w:rsidRDefault="00C90DEC"/>
    <w:sectPr w:rsidR="00C90DEC" w:rsidRPr="00B9117D" w:rsidSect="00C9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50D"/>
    <w:rsid w:val="001A750D"/>
    <w:rsid w:val="00311934"/>
    <w:rsid w:val="00944CCA"/>
    <w:rsid w:val="00B9117D"/>
    <w:rsid w:val="00C90DEC"/>
    <w:rsid w:val="00E10B02"/>
    <w:rsid w:val="00FA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EC"/>
  </w:style>
  <w:style w:type="paragraph" w:styleId="Heading1">
    <w:name w:val="heading 1"/>
    <w:basedOn w:val="Normal"/>
    <w:link w:val="Heading1Char"/>
    <w:uiPriority w:val="9"/>
    <w:qFormat/>
    <w:rsid w:val="001A7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5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">
    <w:name w:val="text"/>
    <w:basedOn w:val="Normal"/>
    <w:rsid w:val="001A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1A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75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75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750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75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750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11187206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311">
              <w:marLeft w:val="0"/>
              <w:marRight w:val="75"/>
              <w:marTop w:val="0"/>
              <w:marBottom w:val="0"/>
              <w:divBdr>
                <w:top w:val="single" w:sz="6" w:space="0" w:color="CCCCCC"/>
                <w:left w:val="single" w:sz="6" w:space="4" w:color="CCCCCC"/>
                <w:bottom w:val="single" w:sz="6" w:space="0" w:color="CCCCCC"/>
                <w:right w:val="single" w:sz="6" w:space="4" w:color="CCCCCC"/>
              </w:divBdr>
            </w:div>
            <w:div w:id="1002929728">
              <w:marLeft w:val="0"/>
              <w:marRight w:val="75"/>
              <w:marTop w:val="0"/>
              <w:marBottom w:val="0"/>
              <w:divBdr>
                <w:top w:val="single" w:sz="6" w:space="0" w:color="CCCCCC"/>
                <w:left w:val="single" w:sz="6" w:space="4" w:color="CCCCCC"/>
                <w:bottom w:val="single" w:sz="6" w:space="0" w:color="CCCCCC"/>
                <w:right w:val="single" w:sz="6" w:space="4" w:color="CCCCCC"/>
              </w:divBdr>
            </w:div>
            <w:div w:id="869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1072">
              <w:marLeft w:val="0"/>
              <w:marRight w:val="0"/>
              <w:marTop w:val="0"/>
              <w:marBottom w:val="0"/>
              <w:divBdr>
                <w:top w:val="single" w:sz="6" w:space="8" w:color="B9B9B9"/>
                <w:left w:val="single" w:sz="6" w:space="8" w:color="B9B9B9"/>
                <w:bottom w:val="single" w:sz="6" w:space="8" w:color="B9B9B9"/>
                <w:right w:val="single" w:sz="6" w:space="8" w:color="B9B9B9"/>
              </w:divBdr>
              <w:divsChild>
                <w:div w:id="22330252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</w:div>
              </w:divsChild>
            </w:div>
            <w:div w:id="5064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64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0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20933064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30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6816616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65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7660023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22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2692895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6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20438259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21303916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547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21156339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dactic.ro/instrumente-interactive/rebus/ce-tiu-la-calculul-integral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www.didactic.ro/instrumente-interactive/rebus/ce-tiu-la-calculul-integr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dactic.ro/instrumente-interactive/rebus/ce-tiu-la-calculul-integral" TargetMode="External"/><Relationship Id="rId7" Type="http://schemas.openxmlformats.org/officeDocument/2006/relationships/hyperlink" Target="https://www.didactic.ro/instrumente-interactive/rebus/ce-tiu-la-calculul-integral" TargetMode="External"/><Relationship Id="rId12" Type="http://schemas.openxmlformats.org/officeDocument/2006/relationships/hyperlink" Target="javascript://" TargetMode="External"/><Relationship Id="rId17" Type="http://schemas.openxmlformats.org/officeDocument/2006/relationships/hyperlink" Target="https://www.didactic.ro/instrumente-interactive/rebus/ce-tiu-la-calculul-integr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dactic.ro/instrumente-interactive/rebus/ce-tiu-la-calculul-integral" TargetMode="External"/><Relationship Id="rId20" Type="http://schemas.openxmlformats.org/officeDocument/2006/relationships/hyperlink" Target="https://www.didactic.ro/instrumente-interactive/rebus/ce-tiu-la-calculul-integr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idactic.ro/instrumente-interactive/rebus/ce-tiu-la-calculul-integral" TargetMode="External"/><Relationship Id="rId11" Type="http://schemas.openxmlformats.org/officeDocument/2006/relationships/hyperlink" Target="https://www.didactic.ro/instrumente-interactive/rebus/ce-tiu-la-calculul-integral" TargetMode="External"/><Relationship Id="rId5" Type="http://schemas.openxmlformats.org/officeDocument/2006/relationships/hyperlink" Target="https://www.didactic.ro/instrumente-interactive/rebus/ce-tiu-la-calculul-integral" TargetMode="External"/><Relationship Id="rId15" Type="http://schemas.openxmlformats.org/officeDocument/2006/relationships/hyperlink" Target="https://www.didactic.ro/instrumente-interactive/rebus/ce-tiu-la-calculul-integr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idactic.ro/instrumente-interactive/rebus/ce-tiu-la-calculul-integral" TargetMode="External"/><Relationship Id="rId19" Type="http://schemas.openxmlformats.org/officeDocument/2006/relationships/hyperlink" Target="https://www.didactic.ro/instrumente-interactive/rebus/ce-tiu-la-calculul-integ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dactic.ro/instrumente-interactive/rebus/ce-tiu-la-calculul-integral" TargetMode="Externa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2887-0776-425C-B5E7-33A81073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2018-11-09T04:15:00Z</dcterms:created>
  <dcterms:modified xsi:type="dcterms:W3CDTF">2020-05-20T21:05:00Z</dcterms:modified>
</cp:coreProperties>
</file>