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F17" w:rsidRDefault="007F5F17" w:rsidP="007F5F17">
      <w:pPr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sz w:val="30"/>
          <w:szCs w:val="30"/>
        </w:rPr>
        <w:t>GRAFICUL FUNCȚIEI DE GRADUL AL II-LEA</w:t>
      </w:r>
    </w:p>
    <w:p w:rsidR="007F5F17" w:rsidRDefault="00177A8D" w:rsidP="007F5F17">
      <w:hyperlink r:id="rId5" w:history="1">
        <w:r w:rsidR="007F5F17" w:rsidRPr="0053325F">
          <w:rPr>
            <w:rStyle w:val="Hyperlink"/>
          </w:rPr>
          <w:t>https://www.youtube.com/watch?v=tejjs0Drae0</w:t>
        </w:r>
      </w:hyperlink>
      <w:r w:rsidR="007F5F17" w:rsidRPr="00240030">
        <w:t xml:space="preserve">          </w:t>
      </w:r>
    </w:p>
    <w:p w:rsidR="007F5F17" w:rsidRDefault="00177A8D" w:rsidP="007F5F17">
      <w:hyperlink r:id="rId6" w:history="1">
        <w:r w:rsidR="007F5F17">
          <w:rPr>
            <w:rStyle w:val="Hyperlink"/>
          </w:rPr>
          <w:t>https://www.youtube.com/watch?v=E6oeZU08tK4</w:t>
        </w:r>
      </w:hyperlink>
    </w:p>
    <w:p w:rsidR="007F5F17" w:rsidRDefault="00177A8D" w:rsidP="007F5F17">
      <w:hyperlink r:id="rId7" w:history="1">
        <w:r w:rsidR="007F5F17">
          <w:rPr>
            <w:rStyle w:val="Hyperlink"/>
          </w:rPr>
          <w:t>https://www.youtube.com/results?search_query=trasarea+graficului+functiei+de+gradul+2+</w:t>
        </w:r>
      </w:hyperlink>
    </w:p>
    <w:p w:rsidR="007F5F17" w:rsidRDefault="007F5F17" w:rsidP="007F5F17"/>
    <w:p w:rsidR="007F5F17" w:rsidRDefault="007F5F17" w:rsidP="007F5F17">
      <w:pPr>
        <w:rPr>
          <w:rFonts w:eastAsiaTheme="minorEastAsia"/>
          <w:sz w:val="28"/>
          <w:szCs w:val="28"/>
        </w:rPr>
      </w:pPr>
      <w:proofErr w:type="gramStart"/>
      <w:r w:rsidRPr="00D203F3">
        <w:rPr>
          <w:sz w:val="28"/>
          <w:szCs w:val="28"/>
        </w:rPr>
        <w:t>f(</w:t>
      </w:r>
      <w:proofErr w:type="gramEnd"/>
      <w:r w:rsidRPr="00D203F3">
        <w:rPr>
          <w:sz w:val="28"/>
          <w:szCs w:val="28"/>
        </w:rPr>
        <w:t>x)=ax</w:t>
      </w:r>
      <w:r w:rsidRPr="00D203F3">
        <w:rPr>
          <w:sz w:val="28"/>
          <w:szCs w:val="28"/>
          <w:vertAlign w:val="superscript"/>
        </w:rPr>
        <w:t>2</w:t>
      </w:r>
      <w:r w:rsidRPr="00D203F3">
        <w:rPr>
          <w:sz w:val="28"/>
          <w:szCs w:val="28"/>
        </w:rPr>
        <w:t xml:space="preserve"> +</w:t>
      </w:r>
      <w:proofErr w:type="spellStart"/>
      <w:r w:rsidRPr="00D203F3">
        <w:rPr>
          <w:sz w:val="28"/>
          <w:szCs w:val="28"/>
        </w:rPr>
        <w:t>bx+c</w:t>
      </w:r>
      <w:proofErr w:type="spellEnd"/>
      <w:r w:rsidRPr="00D203F3">
        <w:rPr>
          <w:sz w:val="28"/>
          <w:szCs w:val="28"/>
        </w:rPr>
        <w:t>,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a,b,c</w:t>
      </w:r>
      <m:oMath>
        <w:proofErr w:type="spellEnd"/>
        <m:r>
          <w:rPr>
            <w:rFonts w:ascii="Cambria Math" w:hAnsi="Cambria Math"/>
            <w:sz w:val="28"/>
            <w:szCs w:val="28"/>
          </w:rPr>
          <m:t xml:space="preserve"> ϵ</m:t>
        </m:r>
      </m:oMath>
      <w:r>
        <w:rPr>
          <w:rFonts w:eastAsiaTheme="minorEastAsia"/>
          <w:sz w:val="28"/>
          <w:szCs w:val="28"/>
        </w:rPr>
        <w:t xml:space="preserve"> R, a</w:t>
      </w:r>
      <m:oMath>
        <m:r>
          <w:rPr>
            <w:rFonts w:ascii="Cambria Math" w:eastAsiaTheme="minorEastAsia" w:hAnsi="Cambria Math"/>
            <w:sz w:val="28"/>
            <w:szCs w:val="28"/>
          </w:rPr>
          <m:t>≠</m:t>
        </m:r>
      </m:oMath>
      <w:r>
        <w:rPr>
          <w:rFonts w:eastAsiaTheme="minorEastAsia"/>
          <w:sz w:val="28"/>
          <w:szCs w:val="28"/>
        </w:rPr>
        <w:t>0.</w:t>
      </w:r>
    </w:p>
    <w:p w:rsidR="007F5F17" w:rsidRDefault="007F5F17" w:rsidP="007F5F1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V( -b/2a; -</w:t>
      </w:r>
      <m:oMath>
        <m:r>
          <w:rPr>
            <w:rFonts w:ascii="Cambria Math" w:eastAsiaTheme="minorEastAsia" w:hAnsi="Cambria Math"/>
            <w:sz w:val="28"/>
            <w:szCs w:val="28"/>
          </w:rPr>
          <m:t>∆</m:t>
        </m:r>
      </m:oMath>
      <w:r>
        <w:rPr>
          <w:rFonts w:eastAsiaTheme="minorEastAsia"/>
          <w:sz w:val="28"/>
          <w:szCs w:val="28"/>
        </w:rPr>
        <w:t>/4a)</w:t>
      </w:r>
    </w:p>
    <w:p w:rsidR="007F5F17" w:rsidRDefault="00177A8D" w:rsidP="007F5F17">
      <w:pPr>
        <w:rPr>
          <w:sz w:val="28"/>
          <w:szCs w:val="28"/>
        </w:rPr>
      </w:pPr>
      <w:hyperlink r:id="rId8" w:history="1">
        <w:r w:rsidR="007F5F17" w:rsidRPr="00832967">
          <w:rPr>
            <w:rStyle w:val="Hyperlink"/>
            <w:sz w:val="28"/>
            <w:szCs w:val="28"/>
          </w:rPr>
          <w:t>https://docs.google.com/document/d/1wh4J9B8k-trWZAd-IZLacyn8HhTzjVR0agV_5wPiseE/edit?usp=sharing</w:t>
        </w:r>
      </w:hyperlink>
    </w:p>
    <w:p w:rsidR="007F5F17" w:rsidRDefault="007F5F17" w:rsidP="007F5F17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8"/>
          <w:szCs w:val="28"/>
        </w:rPr>
        <w:t>Graficul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funcției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gradul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al II-lea</w:t>
      </w:r>
    </w:p>
    <w:p w:rsidR="007F5F17" w:rsidRDefault="007F5F17" w:rsidP="007F5F17"/>
    <w:p w:rsidR="007F5F17" w:rsidRDefault="007F5F17" w:rsidP="007F5F1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Graficul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funcției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gradul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al II-lea se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numește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PARABOLĂ;</w:t>
      </w:r>
    </w:p>
    <w:p w:rsidR="007F5F17" w:rsidRDefault="007F5F17" w:rsidP="007F5F1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Fie f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:R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→R, f(x) = f(x)=ax</w:t>
      </w:r>
      <w:r>
        <w:rPr>
          <w:rFonts w:ascii="Arial" w:hAnsi="Arial" w:cs="Arial"/>
          <w:color w:val="000000"/>
          <w:sz w:val="17"/>
          <w:szCs w:val="17"/>
          <w:vertAlign w:val="superscript"/>
        </w:rPr>
        <w:t>2</w:t>
      </w:r>
      <w:r>
        <w:rPr>
          <w:rFonts w:ascii="Arial" w:hAnsi="Arial" w:cs="Arial"/>
          <w:color w:val="000000"/>
          <w:sz w:val="28"/>
          <w:szCs w:val="28"/>
        </w:rPr>
        <w:t xml:space="preserve"> +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bx+c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 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a,b,c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numere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reale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  R, a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diferit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de zero.</w:t>
      </w:r>
    </w:p>
    <w:p w:rsidR="007F5F17" w:rsidRDefault="007F5F17" w:rsidP="007F5F1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ETAPE ÎN REPREZENTAREA GRAFICULUI FUNCȚIEI DE GRADUL al II-lea:</w:t>
      </w:r>
    </w:p>
    <w:p w:rsidR="007F5F17" w:rsidRDefault="007F5F17" w:rsidP="007F5F1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Calculăm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coordonatele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vârfului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parabolei</w:t>
      </w:r>
      <w:proofErr w:type="spellEnd"/>
      <w:r>
        <w:rPr>
          <w:rFonts w:ascii="Arial" w:hAnsi="Arial" w:cs="Arial"/>
          <w:color w:val="000000"/>
          <w:sz w:val="28"/>
          <w:szCs w:val="28"/>
        </w:rPr>
        <w:t>: V( -b/2a; - delta/4a)</w:t>
      </w:r>
    </w:p>
    <w:p w:rsidR="007F5F17" w:rsidRDefault="007F5F17" w:rsidP="007F5F17">
      <w:pPr>
        <w:rPr>
          <w:rFonts w:ascii="Times New Roman" w:hAnsi="Times New Roman" w:cs="Times New Roman"/>
          <w:sz w:val="24"/>
          <w:szCs w:val="24"/>
        </w:rPr>
      </w:pPr>
    </w:p>
    <w:p w:rsidR="007F5F17" w:rsidRDefault="007F5F17" w:rsidP="007F5F17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Intersecțiile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axele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coordonate</w:t>
      </w:r>
      <w:proofErr w:type="spellEnd"/>
      <w:r>
        <w:rPr>
          <w:rFonts w:ascii="Arial" w:hAnsi="Arial" w:cs="Arial"/>
          <w:color w:val="000000"/>
          <w:sz w:val="28"/>
          <w:szCs w:val="28"/>
        </w:rPr>
        <w:t>:</w:t>
      </w:r>
    </w:p>
    <w:p w:rsidR="007F5F17" w:rsidRDefault="007F5F17" w:rsidP="007F5F17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8"/>
          <w:szCs w:val="28"/>
        </w:rPr>
        <w:t xml:space="preserve">II.1. Cu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axa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OX: y=0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și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y=f(x) -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sistem</w:t>
      </w:r>
      <w:proofErr w:type="spellEnd"/>
      <w:r>
        <w:rPr>
          <w:rFonts w:ascii="Arial" w:hAnsi="Arial" w:cs="Arial"/>
          <w:color w:val="000000"/>
          <w:sz w:val="28"/>
          <w:szCs w:val="28"/>
        </w:rPr>
        <w:t>!</w:t>
      </w:r>
    </w:p>
    <w:p w:rsidR="007F5F17" w:rsidRDefault="007F5F17" w:rsidP="007F5F17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8"/>
          <w:szCs w:val="28"/>
        </w:rPr>
        <w:t xml:space="preserve">II.2. Cu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axa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OY: x=0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și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y=f(x) -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sistem</w:t>
      </w:r>
      <w:proofErr w:type="spellEnd"/>
      <w:r>
        <w:rPr>
          <w:rFonts w:ascii="Arial" w:hAnsi="Arial" w:cs="Arial"/>
          <w:color w:val="000000"/>
          <w:sz w:val="28"/>
          <w:szCs w:val="28"/>
        </w:rPr>
        <w:t>!</w:t>
      </w:r>
    </w:p>
    <w:p w:rsidR="007F5F17" w:rsidRDefault="007F5F17" w:rsidP="007F5F17"/>
    <w:p w:rsidR="007F5F17" w:rsidRDefault="007F5F17" w:rsidP="007F5F17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Tabelul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variație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al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funcției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-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cuprinde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punctele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intersecție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axele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coordonate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vârful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valoarea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extrema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funcției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(max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sau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min)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și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intervalele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monotonie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…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acestea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ne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sugerează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forma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graficului</w:t>
      </w:r>
      <w:proofErr w:type="spellEnd"/>
      <w:r>
        <w:rPr>
          <w:rFonts w:ascii="Arial" w:hAnsi="Arial" w:cs="Arial"/>
          <w:color w:val="000000"/>
          <w:sz w:val="28"/>
          <w:szCs w:val="28"/>
        </w:rPr>
        <w:t>!</w:t>
      </w:r>
    </w:p>
    <w:p w:rsidR="007F5F17" w:rsidRDefault="007F5F17" w:rsidP="007F5F17">
      <w:pPr>
        <w:rPr>
          <w:rFonts w:ascii="Times New Roman" w:hAnsi="Times New Roman" w:cs="Times New Roman"/>
          <w:sz w:val="24"/>
          <w:szCs w:val="24"/>
        </w:rPr>
      </w:pPr>
    </w:p>
    <w:p w:rsidR="007F5F17" w:rsidRDefault="007F5F17" w:rsidP="007F5F17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Luăm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un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sistem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coordonate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reprezentăm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toate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punctele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din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tabel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și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le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unim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printr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-o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linie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curbă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continuă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…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obținem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PARABOLA!</w:t>
      </w:r>
    </w:p>
    <w:p w:rsidR="007F5F17" w:rsidRPr="00D203F3" w:rsidRDefault="007F5F17" w:rsidP="007F5F17">
      <w:pPr>
        <w:rPr>
          <w:sz w:val="28"/>
          <w:szCs w:val="28"/>
        </w:rPr>
      </w:pPr>
    </w:p>
    <w:p w:rsidR="003E65C6" w:rsidRDefault="00882D34">
      <w:pPr>
        <w:rPr>
          <w:sz w:val="24"/>
          <w:szCs w:val="24"/>
        </w:rPr>
      </w:pPr>
      <w:r w:rsidRPr="00882D34">
        <w:rPr>
          <w:sz w:val="24"/>
          <w:szCs w:val="24"/>
        </w:rPr>
        <w:t xml:space="preserve">Se </w:t>
      </w:r>
      <w:proofErr w:type="spellStart"/>
      <w:r w:rsidRPr="00882D34">
        <w:rPr>
          <w:sz w:val="24"/>
          <w:szCs w:val="24"/>
        </w:rPr>
        <w:t>va</w:t>
      </w:r>
      <w:proofErr w:type="spellEnd"/>
      <w:r w:rsidRPr="00882D34">
        <w:rPr>
          <w:sz w:val="24"/>
          <w:szCs w:val="24"/>
        </w:rPr>
        <w:t xml:space="preserve"> </w:t>
      </w:r>
      <w:proofErr w:type="spellStart"/>
      <w:r w:rsidRPr="00882D34">
        <w:rPr>
          <w:sz w:val="24"/>
          <w:szCs w:val="24"/>
        </w:rPr>
        <w:t>studia</w:t>
      </w:r>
      <w:proofErr w:type="spellEnd"/>
      <w:r w:rsidRPr="00882D34">
        <w:rPr>
          <w:sz w:val="24"/>
          <w:szCs w:val="24"/>
        </w:rPr>
        <w:t xml:space="preserve"> </w:t>
      </w:r>
      <w:proofErr w:type="spellStart"/>
      <w:r w:rsidRPr="00882D34">
        <w:rPr>
          <w:sz w:val="24"/>
          <w:szCs w:val="24"/>
        </w:rPr>
        <w:t>manualul</w:t>
      </w:r>
      <w:proofErr w:type="spellEnd"/>
      <w:proofErr w:type="gramStart"/>
      <w:r w:rsidRPr="00882D34">
        <w:rPr>
          <w:sz w:val="24"/>
          <w:szCs w:val="24"/>
        </w:rPr>
        <w:t>,.</w:t>
      </w:r>
      <w:proofErr w:type="gramEnd"/>
      <w:r w:rsidRPr="00882D34">
        <w:rPr>
          <w:sz w:val="24"/>
          <w:szCs w:val="24"/>
        </w:rPr>
        <w:t xml:space="preserve"> </w:t>
      </w:r>
      <w:proofErr w:type="spellStart"/>
      <w:proofErr w:type="gramStart"/>
      <w:r w:rsidRPr="00882D34">
        <w:rPr>
          <w:sz w:val="24"/>
          <w:szCs w:val="24"/>
        </w:rPr>
        <w:t>Pag</w:t>
      </w:r>
      <w:proofErr w:type="spellEnd"/>
      <w:r w:rsidRPr="00882D34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118 -119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rezolva</w:t>
      </w:r>
      <w:proofErr w:type="spellEnd"/>
      <w:r>
        <w:rPr>
          <w:sz w:val="24"/>
          <w:szCs w:val="24"/>
        </w:rPr>
        <w:t xml:space="preserve"> ex. 7.a, b,</w:t>
      </w:r>
      <w:r w:rsidR="006D0EEE">
        <w:rPr>
          <w:sz w:val="24"/>
          <w:szCs w:val="24"/>
        </w:rPr>
        <w:t xml:space="preserve"> c,</w:t>
      </w:r>
      <w:r>
        <w:rPr>
          <w:sz w:val="24"/>
          <w:szCs w:val="24"/>
        </w:rPr>
        <w:t xml:space="preserve"> f, 8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11/ </w:t>
      </w:r>
      <w:proofErr w:type="spellStart"/>
      <w:r>
        <w:rPr>
          <w:sz w:val="24"/>
          <w:szCs w:val="24"/>
        </w:rPr>
        <w:t>pag</w:t>
      </w:r>
      <w:proofErr w:type="spellEnd"/>
      <w:r>
        <w:rPr>
          <w:sz w:val="24"/>
          <w:szCs w:val="24"/>
        </w:rPr>
        <w:t>. 135.</w:t>
      </w:r>
    </w:p>
    <w:p w:rsidR="006D0EEE" w:rsidRPr="00882D34" w:rsidRDefault="006D0EEE">
      <w:pPr>
        <w:rPr>
          <w:sz w:val="24"/>
          <w:szCs w:val="24"/>
        </w:rPr>
      </w:pPr>
      <w:r>
        <w:rPr>
          <w:sz w:val="24"/>
          <w:szCs w:val="24"/>
        </w:rPr>
        <w:lastRenderedPageBreak/>
        <w:t>MODEL DE REZOLVARE:</w:t>
      </w:r>
      <w:r>
        <w:rPr>
          <w:noProof/>
          <w:sz w:val="24"/>
          <w:szCs w:val="24"/>
        </w:rPr>
        <w:drawing>
          <wp:inline distT="0" distB="0" distL="0" distR="0">
            <wp:extent cx="4200525" cy="7991475"/>
            <wp:effectExtent l="19050" t="0" r="9525" b="0"/>
            <wp:docPr id="2" name="Picture 2" descr="C:\Users\Home\Desktop\FUNCTIA GRAD2\rez graf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FUNCTIA GRAD2\rez graf 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799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0EEE" w:rsidRPr="00882D34" w:rsidSect="00686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4663"/>
    <w:multiLevelType w:val="multilevel"/>
    <w:tmpl w:val="71E2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F3FD1"/>
    <w:multiLevelType w:val="multilevel"/>
    <w:tmpl w:val="FBBC1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B22175"/>
    <w:multiLevelType w:val="hybridMultilevel"/>
    <w:tmpl w:val="822AF1A4"/>
    <w:lvl w:ilvl="0" w:tplc="B8C60BC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80A7E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B0B0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F21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7856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1853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D07D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014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0C5A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D539E6"/>
    <w:multiLevelType w:val="hybridMultilevel"/>
    <w:tmpl w:val="F36E57E6"/>
    <w:lvl w:ilvl="0" w:tplc="A1C21BFC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76A78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FEB3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54F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3CAB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0C17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081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B259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82B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A178F0"/>
    <w:multiLevelType w:val="hybridMultilevel"/>
    <w:tmpl w:val="B0DEA0A8"/>
    <w:lvl w:ilvl="0" w:tplc="F87C7178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3E427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BA59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D65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48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6659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D2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46C9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FC4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upperRoman"/>
        <w:lvlText w:val="%1."/>
        <w:lvlJc w:val="right"/>
      </w:lvl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5F17"/>
    <w:rsid w:val="00177A8D"/>
    <w:rsid w:val="003E65C6"/>
    <w:rsid w:val="006D0EEE"/>
    <w:rsid w:val="007B5938"/>
    <w:rsid w:val="007F5F17"/>
    <w:rsid w:val="00882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5F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F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F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wh4J9B8k-trWZAd-IZLacyn8HhTzjVR0agV_5wPiseE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results?search_query=trasarea+graficului+functiei+de+gradul+2+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6oeZU08tK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tejjs0Drae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2020-04-13T08:04:00Z</dcterms:created>
  <dcterms:modified xsi:type="dcterms:W3CDTF">2020-04-13T08:19:00Z</dcterms:modified>
</cp:coreProperties>
</file>