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244" w:rsidRPr="00CF7226" w:rsidRDefault="00CC794F" w:rsidP="00CC794F">
      <w:pPr>
        <w:jc w:val="center"/>
        <w:rPr>
          <w:b/>
          <w:sz w:val="32"/>
          <w:szCs w:val="32"/>
          <w:u w:val="single"/>
          <w:lang w:val="ro-RO"/>
        </w:rPr>
      </w:pPr>
      <w:r w:rsidRPr="00CF7226">
        <w:rPr>
          <w:b/>
          <w:sz w:val="32"/>
          <w:szCs w:val="32"/>
          <w:u w:val="single"/>
          <w:lang w:val="ro-RO"/>
        </w:rPr>
        <w:t>SEMNUL FUNCȚIEI DE GRADUL DOI</w:t>
      </w:r>
    </w:p>
    <w:p w:rsidR="00CC794F" w:rsidRDefault="00CC794F" w:rsidP="00CC794F">
      <w:pPr>
        <w:pStyle w:val="ListParagraph"/>
        <w:numPr>
          <w:ilvl w:val="0"/>
          <w:numId w:val="1"/>
        </w:numPr>
        <w:jc w:val="center"/>
        <w:rPr>
          <w:sz w:val="32"/>
          <w:szCs w:val="32"/>
          <w:lang w:val="ro-RO"/>
        </w:rPr>
      </w:pPr>
      <w:r w:rsidRPr="00CC794F">
        <w:rPr>
          <w:sz w:val="32"/>
          <w:szCs w:val="32"/>
          <w:lang w:val="ro-RO"/>
        </w:rPr>
        <w:t>util în rezolvarea inecuațiilor</w:t>
      </w:r>
      <w:r>
        <w:rPr>
          <w:sz w:val="32"/>
          <w:szCs w:val="32"/>
          <w:lang w:val="ro-RO"/>
        </w:rPr>
        <w:t xml:space="preserve"> –</w:t>
      </w:r>
    </w:p>
    <w:p w:rsidR="00CC794F" w:rsidRDefault="00CC794F" w:rsidP="00CC794F">
      <w:pPr>
        <w:pStyle w:val="ListParagraph"/>
        <w:numPr>
          <w:ilvl w:val="0"/>
          <w:numId w:val="1"/>
        </w:numPr>
        <w:jc w:val="center"/>
        <w:rPr>
          <w:sz w:val="32"/>
          <w:szCs w:val="32"/>
          <w:lang w:val="ro-RO"/>
        </w:rPr>
      </w:pPr>
    </w:p>
    <w:p w:rsidR="00CC794F" w:rsidRDefault="00CC794F" w:rsidP="00CC794F">
      <w:pPr>
        <w:pStyle w:val="ListParagraph"/>
        <w:tabs>
          <w:tab w:val="left" w:pos="9180"/>
          <w:tab w:val="left" w:pos="9360"/>
        </w:tabs>
        <w:ind w:left="-540" w:firstLine="1260"/>
        <w:jc w:val="both"/>
        <w:rPr>
          <w:rFonts w:cstheme="minorHAnsi"/>
          <w:b/>
          <w:sz w:val="32"/>
          <w:szCs w:val="32"/>
          <w:lang w:val="ro-RO"/>
        </w:rPr>
      </w:pPr>
      <w:r w:rsidRPr="00CC794F">
        <w:rPr>
          <w:b/>
          <w:sz w:val="32"/>
          <w:szCs w:val="32"/>
          <w:lang w:val="ro-RO"/>
        </w:rPr>
        <w:t xml:space="preserve">Semnul funcției de gradul al doilea </w:t>
      </w:r>
      <w:r>
        <w:rPr>
          <w:sz w:val="32"/>
          <w:szCs w:val="32"/>
          <w:lang w:val="ro-RO"/>
        </w:rPr>
        <w:t xml:space="preserve">se stabilește în funcție de </w:t>
      </w:r>
      <w:r w:rsidRPr="00CC794F">
        <w:rPr>
          <w:b/>
          <w:sz w:val="32"/>
          <w:szCs w:val="32"/>
          <w:lang w:val="ro-RO"/>
        </w:rPr>
        <w:t>semnul lui ”a” – coeficientul dominant</w:t>
      </w:r>
      <w:r>
        <w:rPr>
          <w:sz w:val="32"/>
          <w:szCs w:val="32"/>
          <w:lang w:val="ro-RO"/>
        </w:rPr>
        <w:t xml:space="preserve"> (coef. lui x</w:t>
      </w:r>
      <w:r>
        <w:rPr>
          <w:sz w:val="32"/>
          <w:szCs w:val="32"/>
          <w:vertAlign w:val="superscript"/>
          <w:lang w:val="ro-RO"/>
        </w:rPr>
        <w:t>2</w:t>
      </w:r>
      <w:r>
        <w:rPr>
          <w:sz w:val="32"/>
          <w:szCs w:val="32"/>
          <w:lang w:val="ro-RO"/>
        </w:rPr>
        <w:t xml:space="preserve">) și </w:t>
      </w:r>
      <w:r w:rsidRPr="00CC794F">
        <w:rPr>
          <w:b/>
          <w:sz w:val="32"/>
          <w:szCs w:val="32"/>
          <w:lang w:val="ro-RO"/>
        </w:rPr>
        <w:t>semnul lui  ”</w:t>
      </w:r>
      <w:r w:rsidRPr="00CC794F">
        <w:rPr>
          <w:rFonts w:cstheme="minorHAnsi"/>
          <w:b/>
          <w:sz w:val="32"/>
          <w:szCs w:val="32"/>
          <w:lang w:val="ro-RO"/>
        </w:rPr>
        <w:t>∆ = b</w:t>
      </w:r>
      <w:r w:rsidRPr="00CC794F">
        <w:rPr>
          <w:rFonts w:cstheme="minorHAnsi"/>
          <w:b/>
          <w:sz w:val="32"/>
          <w:szCs w:val="32"/>
          <w:vertAlign w:val="superscript"/>
          <w:lang w:val="ro-RO"/>
        </w:rPr>
        <w:t>2</w:t>
      </w:r>
      <w:r w:rsidRPr="00CC794F">
        <w:rPr>
          <w:rFonts w:cstheme="minorHAnsi"/>
          <w:b/>
          <w:sz w:val="32"/>
          <w:szCs w:val="32"/>
          <w:lang w:val="ro-RO"/>
        </w:rPr>
        <w:t xml:space="preserve"> – 4ac”:</w:t>
      </w:r>
    </w:p>
    <w:p w:rsidR="00CC794F" w:rsidRDefault="00CC794F" w:rsidP="00CC794F">
      <w:pPr>
        <w:pStyle w:val="ListParagraph"/>
        <w:tabs>
          <w:tab w:val="left" w:pos="9180"/>
          <w:tab w:val="left" w:pos="9360"/>
        </w:tabs>
        <w:ind w:left="-540" w:firstLine="1260"/>
        <w:jc w:val="both"/>
        <w:rPr>
          <w:rFonts w:cstheme="minorHAnsi"/>
          <w:b/>
          <w:sz w:val="32"/>
          <w:szCs w:val="32"/>
          <w:lang w:val="ro-RO"/>
        </w:rPr>
      </w:pPr>
      <w:r w:rsidRPr="00CC794F">
        <w:rPr>
          <w:sz w:val="32"/>
          <w:szCs w:val="32"/>
          <w:lang w:val="ro-RO"/>
        </w:rPr>
        <w:t>Atașăm funcției ecuația: ax</w:t>
      </w:r>
      <w:r w:rsidRPr="00CC794F">
        <w:rPr>
          <w:sz w:val="32"/>
          <w:szCs w:val="32"/>
          <w:vertAlign w:val="superscript"/>
          <w:lang w:val="ro-RO"/>
        </w:rPr>
        <w:t>2</w:t>
      </w:r>
      <w:r>
        <w:rPr>
          <w:sz w:val="32"/>
          <w:szCs w:val="32"/>
          <w:lang w:val="ro-RO"/>
        </w:rPr>
        <w:t xml:space="preserve"> +bx+c=0; Calculăm </w:t>
      </w:r>
      <w:r w:rsidRPr="00CC794F">
        <w:rPr>
          <w:b/>
          <w:sz w:val="32"/>
          <w:szCs w:val="32"/>
          <w:lang w:val="ro-RO"/>
        </w:rPr>
        <w:t>”</w:t>
      </w:r>
      <w:r w:rsidRPr="00CC794F">
        <w:rPr>
          <w:rFonts w:cstheme="minorHAnsi"/>
          <w:b/>
          <w:sz w:val="32"/>
          <w:szCs w:val="32"/>
          <w:lang w:val="ro-RO"/>
        </w:rPr>
        <w:t>∆ = b</w:t>
      </w:r>
      <w:r w:rsidRPr="00CC794F">
        <w:rPr>
          <w:rFonts w:cstheme="minorHAnsi"/>
          <w:b/>
          <w:sz w:val="32"/>
          <w:szCs w:val="32"/>
          <w:vertAlign w:val="superscript"/>
          <w:lang w:val="ro-RO"/>
        </w:rPr>
        <w:t>2</w:t>
      </w:r>
      <w:r w:rsidRPr="00CC794F">
        <w:rPr>
          <w:rFonts w:cstheme="minorHAnsi"/>
          <w:b/>
          <w:sz w:val="32"/>
          <w:szCs w:val="32"/>
          <w:lang w:val="ro-RO"/>
        </w:rPr>
        <w:t xml:space="preserve"> – 4ac”:</w:t>
      </w:r>
    </w:p>
    <w:p w:rsidR="00CC794F" w:rsidRPr="00CC794F" w:rsidRDefault="00CC794F" w:rsidP="00CC794F">
      <w:pPr>
        <w:pStyle w:val="ListParagraph"/>
        <w:numPr>
          <w:ilvl w:val="0"/>
          <w:numId w:val="2"/>
        </w:numPr>
        <w:tabs>
          <w:tab w:val="left" w:pos="9180"/>
          <w:tab w:val="left" w:pos="9360"/>
        </w:tabs>
        <w:jc w:val="both"/>
        <w:rPr>
          <w:sz w:val="32"/>
          <w:szCs w:val="32"/>
          <w:lang w:val="ro-RO"/>
        </w:rPr>
      </w:pPr>
      <w:r w:rsidRPr="00CC794F">
        <w:rPr>
          <w:rFonts w:cstheme="minorHAnsi"/>
          <w:sz w:val="32"/>
          <w:szCs w:val="32"/>
          <w:lang w:val="ro-RO"/>
        </w:rPr>
        <w:t>∆&gt;0, ecuația admite două rădăcini reale și diferite</w:t>
      </w:r>
      <w:r>
        <w:rPr>
          <w:rFonts w:cstheme="minorHAnsi"/>
          <w:sz w:val="32"/>
          <w:szCs w:val="32"/>
          <w:lang w:val="ro-RO"/>
        </w:rPr>
        <w:t>, x</w:t>
      </w:r>
      <w:r>
        <w:rPr>
          <w:rFonts w:cstheme="minorHAnsi"/>
          <w:sz w:val="32"/>
          <w:szCs w:val="32"/>
          <w:vertAlign w:val="subscript"/>
          <w:lang w:val="ro-RO"/>
        </w:rPr>
        <w:t>1</w:t>
      </w:r>
      <w:r>
        <w:rPr>
          <w:rFonts w:cstheme="minorHAnsi"/>
          <w:sz w:val="32"/>
          <w:szCs w:val="32"/>
          <w:lang w:val="ro-RO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  <w:lang w:val="ro-RO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  <w:lang w:val="ro-RO"/>
              </w:rPr>
              <m:t>-b+</m:t>
            </m:r>
            <m:rad>
              <m:radPr>
                <m:degHide m:val="on"/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  <w:lang w:val="ro-RO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  <w:sz w:val="32"/>
                    <w:szCs w:val="32"/>
                    <w:lang w:val="ro-RO"/>
                  </w:rPr>
                  <m:t>∆</m:t>
                </m:r>
              </m:e>
            </m:rad>
          </m:num>
          <m:den>
            <m:r>
              <w:rPr>
                <w:rFonts w:ascii="Cambria Math" w:hAnsi="Cambria Math" w:cstheme="minorHAnsi"/>
                <w:sz w:val="32"/>
                <w:szCs w:val="32"/>
                <w:lang w:val="ro-RO"/>
              </w:rPr>
              <m:t>2a</m:t>
            </m:r>
          </m:den>
        </m:f>
      </m:oMath>
      <w:r>
        <w:rPr>
          <w:rFonts w:eastAsiaTheme="minorEastAsia" w:cstheme="minorHAnsi"/>
          <w:sz w:val="32"/>
          <w:szCs w:val="32"/>
          <w:lang w:val="ro-RO"/>
        </w:rPr>
        <w:t xml:space="preserve"> și </w:t>
      </w:r>
    </w:p>
    <w:p w:rsidR="00CC794F" w:rsidRPr="006916FE" w:rsidRDefault="00CC794F" w:rsidP="00CC794F">
      <w:pPr>
        <w:pStyle w:val="ListParagraph"/>
        <w:tabs>
          <w:tab w:val="left" w:pos="9180"/>
          <w:tab w:val="left" w:pos="9360"/>
        </w:tabs>
        <w:ind w:left="630"/>
        <w:jc w:val="both"/>
        <w:rPr>
          <w:rFonts w:eastAsiaTheme="minorEastAsia" w:cstheme="minorHAnsi"/>
          <w:b/>
          <w:sz w:val="32"/>
          <w:szCs w:val="32"/>
          <w:lang w:val="ro-RO"/>
        </w:rPr>
      </w:pPr>
      <w:r>
        <w:rPr>
          <w:rFonts w:eastAsiaTheme="minorEastAsia" w:cstheme="minorHAnsi"/>
          <w:sz w:val="32"/>
          <w:szCs w:val="32"/>
          <w:lang w:val="ro-RO"/>
        </w:rPr>
        <w:t>x</w:t>
      </w:r>
      <w:r>
        <w:rPr>
          <w:rFonts w:eastAsiaTheme="minorEastAsia" w:cstheme="minorHAnsi"/>
          <w:sz w:val="32"/>
          <w:szCs w:val="32"/>
          <w:vertAlign w:val="subscript"/>
          <w:lang w:val="ro-RO"/>
        </w:rPr>
        <w:t>2</w:t>
      </w:r>
      <w:r>
        <w:rPr>
          <w:rFonts w:eastAsiaTheme="minorEastAsia" w:cstheme="minorHAnsi"/>
          <w:sz w:val="32"/>
          <w:szCs w:val="32"/>
          <w:lang w:val="ro-RO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  <w:lang w:val="ro-RO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  <w:lang w:val="ro-RO"/>
              </w:rPr>
              <m:t>-b-</m:t>
            </m:r>
            <m:rad>
              <m:radPr>
                <m:degHide m:val="on"/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  <w:lang w:val="ro-RO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  <w:sz w:val="32"/>
                    <w:szCs w:val="32"/>
                    <w:lang w:val="ro-RO"/>
                  </w:rPr>
                  <m:t>∆</m:t>
                </m:r>
              </m:e>
            </m:rad>
          </m:num>
          <m:den>
            <m:r>
              <w:rPr>
                <w:rFonts w:ascii="Cambria Math" w:hAnsi="Cambria Math" w:cstheme="minorHAnsi"/>
                <w:sz w:val="32"/>
                <w:szCs w:val="32"/>
                <w:lang w:val="ro-RO"/>
              </w:rPr>
              <m:t>2a</m:t>
            </m:r>
          </m:den>
        </m:f>
      </m:oMath>
      <w:r>
        <w:rPr>
          <w:rFonts w:eastAsiaTheme="minorEastAsia" w:cstheme="minorHAnsi"/>
          <w:sz w:val="32"/>
          <w:szCs w:val="32"/>
          <w:lang w:val="ro-RO"/>
        </w:rPr>
        <w:t>, atunci semnul funcției este (S.O.S)</w:t>
      </w:r>
      <m:oMath>
        <m:r>
          <w:rPr>
            <w:rFonts w:ascii="Cambria Math" w:eastAsiaTheme="minorEastAsia" w:hAnsi="Cambria Math" w:cstheme="minorHAnsi"/>
            <w:sz w:val="32"/>
            <w:szCs w:val="32"/>
            <w:lang w:val="ro-RO"/>
          </w:rPr>
          <m:t>(</m:t>
        </m:r>
        <m:r>
          <w:rPr>
            <w:rFonts w:ascii="Cambria Math" w:hAnsi="Cambria Math" w:cs="Cambria Math"/>
            <w:sz w:val="32"/>
            <w:szCs w:val="32"/>
            <w:lang w:val="ro-RO"/>
          </w:rPr>
          <m:t xml:space="preserve"> x</m:t>
        </m:r>
        <m:r>
          <m:rPr>
            <m:sty m:val="p"/>
          </m:rPr>
          <w:rPr>
            <w:rFonts w:ascii="Cambria Math" w:hAnsi="Cambria Math" w:cs="Cambria Math"/>
            <w:sz w:val="32"/>
            <w:szCs w:val="32"/>
            <w:lang w:val="ro-RO"/>
          </w:rPr>
          <m:t>=</m:t>
        </m:r>
        <m:f>
          <m:fPr>
            <m:ctrlPr>
              <w:rPr>
                <w:rFonts w:ascii="Cambria Math" w:hAnsi="Cambria Math" w:cstheme="minorHAnsi"/>
                <w:sz w:val="32"/>
                <w:szCs w:val="32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2"/>
                <w:szCs w:val="32"/>
                <w:lang w:val="ro-RO"/>
              </w:rPr>
              <m:t>-</m:t>
            </m:r>
            <m:r>
              <w:rPr>
                <w:rFonts w:ascii="Cambria Math" w:hAnsi="Cambria Math" w:cs="Cambria Math"/>
                <w:sz w:val="32"/>
                <w:szCs w:val="32"/>
                <w:lang w:val="ro-RO"/>
              </w:rPr>
              <m:t>b</m:t>
            </m:r>
            <m:r>
              <m:rPr>
                <m:sty m:val="p"/>
              </m:rPr>
              <w:rPr>
                <w:rFonts w:ascii="Cambria Math" w:hAnsi="Cambria Math" w:cs="Cambria Math"/>
                <w:sz w:val="32"/>
                <w:szCs w:val="32"/>
                <w:lang w:val="ro-RO"/>
              </w:rPr>
              <m:t>±</m:t>
            </m:r>
            <m:rad>
              <m:radPr>
                <m:degHide m:val="on"/>
                <m:ctrlPr>
                  <w:rPr>
                    <w:rFonts w:ascii="Cambria Math" w:hAnsi="Cambria Math" w:cstheme="minorHAnsi"/>
                    <w:sz w:val="32"/>
                    <w:szCs w:val="32"/>
                    <w:lang w:val="ro-RO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theme="minorHAnsi"/>
                        <w:sz w:val="32"/>
                        <w:szCs w:val="32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sz w:val="32"/>
                        <w:szCs w:val="32"/>
                        <w:lang w:val="ro-RO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32"/>
                        <w:szCs w:val="32"/>
                        <w:lang w:val="ro-RO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  <w:sz w:val="32"/>
                    <w:szCs w:val="32"/>
                    <w:lang w:val="ro-RO"/>
                  </w:rPr>
                  <m:t>-4</m:t>
                </m:r>
                <m:r>
                  <w:rPr>
                    <w:rFonts w:ascii="Cambria Math" w:hAnsi="Cambria Math" w:cs="Cambria Math"/>
                    <w:sz w:val="32"/>
                    <w:szCs w:val="32"/>
                    <w:lang w:val="ro-RO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32"/>
                <w:szCs w:val="32"/>
                <w:lang w:val="ro-RO"/>
              </w:rPr>
              <m:t>2</m:t>
            </m:r>
            <m:r>
              <w:rPr>
                <w:rFonts w:ascii="Cambria Math" w:hAnsi="Cambria Math" w:cs="Cambria Math"/>
                <w:sz w:val="32"/>
                <w:szCs w:val="32"/>
                <w:lang w:val="ro-RO"/>
              </w:rPr>
              <m:t>a</m:t>
            </m:r>
          </m:den>
        </m:f>
      </m:oMath>
      <w:r w:rsidR="00547279">
        <w:rPr>
          <w:rFonts w:eastAsiaTheme="minorEastAsia" w:cstheme="minorHAnsi"/>
          <w:sz w:val="32"/>
          <w:szCs w:val="32"/>
          <w:lang w:val="ro-RO"/>
        </w:rPr>
        <w:t>)</w:t>
      </w:r>
      <w:r w:rsidR="006916FE">
        <w:rPr>
          <w:rFonts w:eastAsiaTheme="minorEastAsia" w:cstheme="minorHAnsi"/>
          <w:sz w:val="32"/>
          <w:szCs w:val="32"/>
          <w:lang w:val="ro-RO"/>
        </w:rPr>
        <w:t xml:space="preserve">. </w:t>
      </w:r>
      <w:r w:rsidR="006916FE" w:rsidRPr="006916FE">
        <w:rPr>
          <w:rFonts w:eastAsiaTheme="minorEastAsia" w:cstheme="minorHAnsi"/>
          <w:b/>
          <w:sz w:val="32"/>
          <w:szCs w:val="32"/>
          <w:lang w:val="ro-RO"/>
        </w:rPr>
        <w:t>Axa OX este secantă la parabolă!</w:t>
      </w:r>
    </w:p>
    <w:p w:rsidR="001A395C" w:rsidRDefault="001A395C" w:rsidP="00CC794F">
      <w:pPr>
        <w:pStyle w:val="ListParagraph"/>
        <w:tabs>
          <w:tab w:val="left" w:pos="9180"/>
          <w:tab w:val="left" w:pos="9360"/>
        </w:tabs>
        <w:ind w:left="630"/>
        <w:jc w:val="both"/>
        <w:rPr>
          <w:rFonts w:eastAsiaTheme="minorEastAsia" w:cstheme="minorHAnsi"/>
          <w:sz w:val="32"/>
          <w:szCs w:val="32"/>
          <w:lang w:val="ro-RO"/>
        </w:rPr>
      </w:pPr>
    </w:p>
    <w:p w:rsidR="001A395C" w:rsidRDefault="001A395C" w:rsidP="00CC794F">
      <w:pPr>
        <w:pStyle w:val="ListParagraph"/>
        <w:tabs>
          <w:tab w:val="left" w:pos="9180"/>
          <w:tab w:val="left" w:pos="9360"/>
        </w:tabs>
        <w:ind w:left="630"/>
        <w:jc w:val="both"/>
        <w:rPr>
          <w:rFonts w:eastAsiaTheme="minorEastAsia" w:cstheme="minorHAnsi"/>
          <w:sz w:val="32"/>
          <w:szCs w:val="32"/>
          <w:lang w:val="ro-RO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440"/>
        <w:gridCol w:w="8028"/>
      </w:tblGrid>
      <w:tr w:rsidR="00CC794F" w:rsidTr="006916FE">
        <w:trPr>
          <w:trHeight w:val="332"/>
        </w:trPr>
        <w:tc>
          <w:tcPr>
            <w:tcW w:w="1440" w:type="dxa"/>
          </w:tcPr>
          <w:p w:rsidR="00CC794F" w:rsidRDefault="001A395C" w:rsidP="00CC794F">
            <w:pPr>
              <w:pStyle w:val="ListParagraph"/>
              <w:tabs>
                <w:tab w:val="left" w:pos="9180"/>
                <w:tab w:val="left" w:pos="9360"/>
              </w:tabs>
              <w:ind w:left="0"/>
              <w:jc w:val="both"/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x</w:t>
            </w:r>
          </w:p>
        </w:tc>
        <w:tc>
          <w:tcPr>
            <w:tcW w:w="8028" w:type="dxa"/>
          </w:tcPr>
          <w:p w:rsidR="00CC794F" w:rsidRDefault="001A395C" w:rsidP="00CC794F">
            <w:pPr>
              <w:pStyle w:val="ListParagraph"/>
              <w:tabs>
                <w:tab w:val="left" w:pos="9180"/>
                <w:tab w:val="left" w:pos="9360"/>
              </w:tabs>
              <w:ind w:left="0"/>
              <w:jc w:val="both"/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-</w:t>
            </w:r>
            <w:r>
              <w:rPr>
                <w:rFonts w:cstheme="minorHAnsi"/>
                <w:sz w:val="32"/>
                <w:szCs w:val="32"/>
                <w:lang w:val="ro-RO"/>
              </w:rPr>
              <w:t>∞                        x</w:t>
            </w:r>
            <w:r>
              <w:rPr>
                <w:rFonts w:cstheme="minorHAnsi"/>
                <w:sz w:val="32"/>
                <w:szCs w:val="32"/>
                <w:vertAlign w:val="subscript"/>
                <w:lang w:val="ro-RO"/>
              </w:rPr>
              <w:t>1</w:t>
            </w:r>
            <w:r>
              <w:rPr>
                <w:rFonts w:cstheme="minorHAnsi"/>
                <w:sz w:val="32"/>
                <w:szCs w:val="32"/>
                <w:lang w:val="ro-RO"/>
              </w:rPr>
              <w:t xml:space="preserve">                             x</w:t>
            </w:r>
            <w:r>
              <w:rPr>
                <w:rFonts w:cstheme="minorHAnsi"/>
                <w:sz w:val="32"/>
                <w:szCs w:val="32"/>
                <w:vertAlign w:val="subscript"/>
                <w:lang w:val="ro-RO"/>
              </w:rPr>
              <w:t>2</w:t>
            </w:r>
            <w:r>
              <w:rPr>
                <w:rFonts w:cstheme="minorHAnsi"/>
                <w:sz w:val="32"/>
                <w:szCs w:val="32"/>
                <w:lang w:val="ro-RO"/>
              </w:rPr>
              <w:t xml:space="preserve">                                     +∞</w:t>
            </w:r>
          </w:p>
        </w:tc>
      </w:tr>
      <w:tr w:rsidR="00CC794F" w:rsidTr="006916FE">
        <w:tc>
          <w:tcPr>
            <w:tcW w:w="1440" w:type="dxa"/>
          </w:tcPr>
          <w:p w:rsidR="00CC794F" w:rsidRDefault="001A395C" w:rsidP="00CC794F">
            <w:pPr>
              <w:pStyle w:val="ListParagraph"/>
              <w:tabs>
                <w:tab w:val="left" w:pos="9180"/>
                <w:tab w:val="left" w:pos="9360"/>
              </w:tabs>
              <w:ind w:left="0"/>
              <w:jc w:val="both"/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f(x)</w:t>
            </w:r>
          </w:p>
        </w:tc>
        <w:tc>
          <w:tcPr>
            <w:tcW w:w="8028" w:type="dxa"/>
          </w:tcPr>
          <w:p w:rsidR="00CC794F" w:rsidRDefault="001A395C" w:rsidP="001A395C">
            <w:pPr>
              <w:pStyle w:val="ListParagraph"/>
              <w:tabs>
                <w:tab w:val="left" w:pos="9180"/>
                <w:tab w:val="left" w:pos="9360"/>
              </w:tabs>
              <w:ind w:left="0"/>
              <w:jc w:val="both"/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Sgn a                   0      sgn opus a      0          sgn a</w:t>
            </w:r>
          </w:p>
        </w:tc>
      </w:tr>
    </w:tbl>
    <w:p w:rsidR="00CC794F" w:rsidRDefault="00CC794F" w:rsidP="00CC794F">
      <w:pPr>
        <w:pStyle w:val="ListParagraph"/>
        <w:tabs>
          <w:tab w:val="left" w:pos="9180"/>
          <w:tab w:val="left" w:pos="9360"/>
        </w:tabs>
        <w:ind w:left="630"/>
        <w:jc w:val="both"/>
        <w:rPr>
          <w:sz w:val="32"/>
          <w:szCs w:val="32"/>
          <w:lang w:val="ro-RO"/>
        </w:rPr>
      </w:pPr>
    </w:p>
    <w:p w:rsidR="00547279" w:rsidRDefault="00547279" w:rsidP="00CC794F">
      <w:pPr>
        <w:pStyle w:val="ListParagraph"/>
        <w:tabs>
          <w:tab w:val="left" w:pos="9180"/>
          <w:tab w:val="left" w:pos="9360"/>
        </w:tabs>
        <w:ind w:left="630"/>
        <w:jc w:val="both"/>
        <w:rPr>
          <w:sz w:val="32"/>
          <w:szCs w:val="32"/>
          <w:lang w:val="ro-RO"/>
        </w:rPr>
      </w:pPr>
    </w:p>
    <w:p w:rsidR="00547279" w:rsidRPr="006916FE" w:rsidRDefault="00547279" w:rsidP="00547279">
      <w:pPr>
        <w:pStyle w:val="ListParagraph"/>
        <w:numPr>
          <w:ilvl w:val="0"/>
          <w:numId w:val="2"/>
        </w:numPr>
        <w:tabs>
          <w:tab w:val="left" w:pos="9180"/>
          <w:tab w:val="left" w:pos="9360"/>
        </w:tabs>
        <w:jc w:val="both"/>
        <w:rPr>
          <w:b/>
          <w:sz w:val="32"/>
          <w:szCs w:val="32"/>
          <w:lang w:val="ro-RO"/>
        </w:rPr>
      </w:pPr>
      <w:r w:rsidRPr="00CC794F">
        <w:rPr>
          <w:rFonts w:cstheme="minorHAnsi"/>
          <w:sz w:val="32"/>
          <w:szCs w:val="32"/>
          <w:lang w:val="ro-RO"/>
        </w:rPr>
        <w:t>∆</w:t>
      </w:r>
      <w:r>
        <w:rPr>
          <w:rFonts w:cstheme="minorHAnsi"/>
          <w:sz w:val="32"/>
          <w:szCs w:val="32"/>
          <w:lang w:val="ro-RO"/>
        </w:rPr>
        <w:t>=0, ecuația admite două rădăcini reale și egale, x</w:t>
      </w:r>
      <w:r>
        <w:rPr>
          <w:rFonts w:cstheme="minorHAnsi"/>
          <w:sz w:val="32"/>
          <w:szCs w:val="32"/>
          <w:vertAlign w:val="subscript"/>
          <w:lang w:val="ro-RO"/>
        </w:rPr>
        <w:t>1</w:t>
      </w:r>
      <w:r>
        <w:rPr>
          <w:rFonts w:cstheme="minorHAnsi"/>
          <w:sz w:val="32"/>
          <w:szCs w:val="32"/>
          <w:lang w:val="ro-RO"/>
        </w:rPr>
        <w:t xml:space="preserve"> = x</w:t>
      </w:r>
      <w:r>
        <w:rPr>
          <w:rFonts w:cstheme="minorHAnsi"/>
          <w:sz w:val="32"/>
          <w:szCs w:val="32"/>
          <w:vertAlign w:val="subscript"/>
          <w:lang w:val="ro-RO"/>
        </w:rPr>
        <w:t>2</w:t>
      </w:r>
      <w:r>
        <w:rPr>
          <w:rFonts w:cstheme="minorHAnsi"/>
          <w:sz w:val="32"/>
          <w:szCs w:val="32"/>
          <w:lang w:val="ro-RO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  <w:lang w:val="ro-RO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  <w:lang w:val="ro-RO"/>
              </w:rPr>
              <m:t>-b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  <w:lang w:val="ro-RO"/>
              </w:rPr>
              <m:t>2a</m:t>
            </m:r>
          </m:den>
        </m:f>
      </m:oMath>
      <w:r>
        <w:rPr>
          <w:rFonts w:eastAsiaTheme="minorEastAsia" w:cstheme="minorHAnsi"/>
          <w:sz w:val="32"/>
          <w:szCs w:val="32"/>
          <w:lang w:val="ro-RO"/>
        </w:rPr>
        <w:t>, atunci semnul funcției este peste tot semnul lui ”a”, mai puțin pentru  x=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  <w:lang w:val="ro-RO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  <w:lang w:val="ro-RO"/>
              </w:rPr>
              <m:t>-b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  <w:lang w:val="ro-RO"/>
              </w:rPr>
              <m:t>2a</m:t>
            </m:r>
          </m:den>
        </m:f>
      </m:oMath>
      <w:r>
        <w:rPr>
          <w:rFonts w:eastAsiaTheme="minorEastAsia" w:cstheme="minorHAnsi"/>
          <w:sz w:val="32"/>
          <w:szCs w:val="32"/>
          <w:lang w:val="ro-RO"/>
        </w:rPr>
        <w:t xml:space="preserve"> unde valoarea funcției este zero! (</w:t>
      </w:r>
      <w:r w:rsidR="006916FE">
        <w:rPr>
          <w:rFonts w:eastAsiaTheme="minorEastAsia" w:cstheme="minorHAnsi"/>
          <w:sz w:val="32"/>
          <w:szCs w:val="32"/>
          <w:lang w:val="ro-RO"/>
        </w:rPr>
        <w:t xml:space="preserve"> </w:t>
      </w:r>
      <w:r w:rsidR="006916FE" w:rsidRPr="006916FE">
        <w:rPr>
          <w:rFonts w:eastAsiaTheme="minorEastAsia" w:cstheme="minorHAnsi"/>
          <w:b/>
          <w:sz w:val="32"/>
          <w:szCs w:val="32"/>
          <w:lang w:val="ro-RO"/>
        </w:rPr>
        <w:t xml:space="preserve">pentru ”a” pozitiv, </w:t>
      </w:r>
      <w:r w:rsidRPr="006916FE">
        <w:rPr>
          <w:rFonts w:eastAsiaTheme="minorEastAsia" w:cstheme="minorHAnsi"/>
          <w:b/>
          <w:sz w:val="32"/>
          <w:szCs w:val="32"/>
          <w:lang w:val="ro-RO"/>
        </w:rPr>
        <w:t xml:space="preserve">f(x) ≥0 , </w:t>
      </w:r>
      <w:r w:rsidR="006916FE" w:rsidRPr="006916FE">
        <w:rPr>
          <w:rFonts w:eastAsiaTheme="minorEastAsia" w:cstheme="minorHAnsi"/>
          <w:b/>
          <w:sz w:val="32"/>
          <w:szCs w:val="32"/>
          <w:lang w:val="ro-RO"/>
        </w:rPr>
        <w:t>pentru orice x real; pentru ”a” negativ, f(x)≤0, pentru orice x real)</w:t>
      </w:r>
      <w:r w:rsidR="006916FE">
        <w:rPr>
          <w:rFonts w:eastAsiaTheme="minorEastAsia" w:cstheme="minorHAnsi"/>
          <w:sz w:val="32"/>
          <w:szCs w:val="32"/>
          <w:lang w:val="ro-RO"/>
        </w:rPr>
        <w:t xml:space="preserve">  </w:t>
      </w:r>
      <w:r w:rsidR="006916FE" w:rsidRPr="006916FE">
        <w:rPr>
          <w:rFonts w:eastAsiaTheme="minorEastAsia" w:cstheme="minorHAnsi"/>
          <w:b/>
          <w:sz w:val="32"/>
          <w:szCs w:val="32"/>
          <w:lang w:val="ro-RO"/>
        </w:rPr>
        <w:t>Graficul funcției este tangent la axa Ox în punctul de tangență V=vârful parabolei.</w:t>
      </w:r>
    </w:p>
    <w:tbl>
      <w:tblPr>
        <w:tblStyle w:val="TableGrid"/>
        <w:tblW w:w="0" w:type="auto"/>
        <w:tblInd w:w="108" w:type="dxa"/>
        <w:tblLook w:val="04A0"/>
      </w:tblPr>
      <w:tblGrid>
        <w:gridCol w:w="1440"/>
        <w:gridCol w:w="8028"/>
      </w:tblGrid>
      <w:tr w:rsidR="006916FE" w:rsidTr="006557D6">
        <w:trPr>
          <w:trHeight w:val="332"/>
        </w:trPr>
        <w:tc>
          <w:tcPr>
            <w:tcW w:w="1440" w:type="dxa"/>
          </w:tcPr>
          <w:p w:rsidR="006916FE" w:rsidRDefault="006916FE" w:rsidP="006557D6">
            <w:pPr>
              <w:pStyle w:val="ListParagraph"/>
              <w:tabs>
                <w:tab w:val="left" w:pos="9180"/>
                <w:tab w:val="left" w:pos="9360"/>
              </w:tabs>
              <w:ind w:left="0"/>
              <w:jc w:val="both"/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x</w:t>
            </w:r>
          </w:p>
        </w:tc>
        <w:tc>
          <w:tcPr>
            <w:tcW w:w="8028" w:type="dxa"/>
          </w:tcPr>
          <w:p w:rsidR="006916FE" w:rsidRDefault="006916FE" w:rsidP="006916FE">
            <w:pPr>
              <w:pStyle w:val="ListParagraph"/>
              <w:tabs>
                <w:tab w:val="left" w:pos="9180"/>
                <w:tab w:val="left" w:pos="9360"/>
              </w:tabs>
              <w:ind w:left="0"/>
              <w:jc w:val="both"/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-</w:t>
            </w:r>
            <w:r>
              <w:rPr>
                <w:rFonts w:cstheme="minorHAnsi"/>
                <w:sz w:val="32"/>
                <w:szCs w:val="32"/>
                <w:lang w:val="ro-RO"/>
              </w:rPr>
              <w:t xml:space="preserve">∞                        </w:t>
            </w:r>
            <w:r w:rsidR="009F08E9">
              <w:rPr>
                <w:rFonts w:cstheme="minorHAnsi"/>
                <w:sz w:val="32"/>
                <w:szCs w:val="32"/>
                <w:lang w:val="ro-RO"/>
              </w:rPr>
              <w:t xml:space="preserve">      </w:t>
            </w:r>
            <w:r>
              <w:rPr>
                <w:rFonts w:cstheme="minorHAnsi"/>
                <w:sz w:val="32"/>
                <w:szCs w:val="32"/>
                <w:lang w:val="ro-RO"/>
              </w:rPr>
              <w:t>x</w:t>
            </w:r>
            <w:r>
              <w:rPr>
                <w:rFonts w:cstheme="minorHAnsi"/>
                <w:sz w:val="32"/>
                <w:szCs w:val="32"/>
                <w:vertAlign w:val="subscript"/>
                <w:lang w:val="ro-RO"/>
              </w:rPr>
              <w:t>1</w:t>
            </w:r>
            <w:r>
              <w:rPr>
                <w:rFonts w:cstheme="minorHAnsi"/>
                <w:sz w:val="32"/>
                <w:szCs w:val="32"/>
                <w:lang w:val="ro-RO"/>
              </w:rPr>
              <w:t xml:space="preserve">                               </w:t>
            </w:r>
            <w:r w:rsidR="009F08E9">
              <w:rPr>
                <w:rFonts w:cstheme="minorHAnsi"/>
                <w:sz w:val="32"/>
                <w:szCs w:val="32"/>
                <w:lang w:val="ro-RO"/>
              </w:rPr>
              <w:t xml:space="preserve">               </w:t>
            </w:r>
            <w:r>
              <w:rPr>
                <w:rFonts w:cstheme="minorHAnsi"/>
                <w:sz w:val="32"/>
                <w:szCs w:val="32"/>
                <w:lang w:val="ro-RO"/>
              </w:rPr>
              <w:t xml:space="preserve">  +∞</w:t>
            </w:r>
          </w:p>
        </w:tc>
      </w:tr>
      <w:tr w:rsidR="006916FE" w:rsidTr="006557D6">
        <w:tc>
          <w:tcPr>
            <w:tcW w:w="1440" w:type="dxa"/>
          </w:tcPr>
          <w:p w:rsidR="006916FE" w:rsidRDefault="006916FE" w:rsidP="006557D6">
            <w:pPr>
              <w:pStyle w:val="ListParagraph"/>
              <w:tabs>
                <w:tab w:val="left" w:pos="9180"/>
                <w:tab w:val="left" w:pos="9360"/>
              </w:tabs>
              <w:ind w:left="0"/>
              <w:jc w:val="both"/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f(x)</w:t>
            </w:r>
          </w:p>
        </w:tc>
        <w:tc>
          <w:tcPr>
            <w:tcW w:w="8028" w:type="dxa"/>
          </w:tcPr>
          <w:p w:rsidR="006916FE" w:rsidRDefault="006916FE" w:rsidP="006916FE">
            <w:pPr>
              <w:pStyle w:val="ListParagraph"/>
              <w:tabs>
                <w:tab w:val="left" w:pos="9180"/>
                <w:tab w:val="left" w:pos="9360"/>
              </w:tabs>
              <w:ind w:left="0"/>
              <w:jc w:val="both"/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 xml:space="preserve">Sgn a                 </w:t>
            </w:r>
            <w:r w:rsidR="009F08E9">
              <w:rPr>
                <w:sz w:val="32"/>
                <w:szCs w:val="32"/>
                <w:lang w:val="ro-RO"/>
              </w:rPr>
              <w:t xml:space="preserve">       </w:t>
            </w:r>
            <w:r>
              <w:rPr>
                <w:sz w:val="32"/>
                <w:szCs w:val="32"/>
                <w:lang w:val="ro-RO"/>
              </w:rPr>
              <w:t xml:space="preserve">  0      </w:t>
            </w:r>
            <w:r>
              <w:rPr>
                <w:sz w:val="32"/>
                <w:szCs w:val="32"/>
                <w:lang w:val="ro-RO"/>
              </w:rPr>
              <w:t xml:space="preserve">                                    </w:t>
            </w:r>
            <w:r>
              <w:rPr>
                <w:sz w:val="32"/>
                <w:szCs w:val="32"/>
                <w:lang w:val="ro-RO"/>
              </w:rPr>
              <w:t>sgn a</w:t>
            </w:r>
          </w:p>
        </w:tc>
      </w:tr>
    </w:tbl>
    <w:p w:rsidR="006916FE" w:rsidRDefault="006916FE" w:rsidP="006916FE">
      <w:pPr>
        <w:pStyle w:val="ListParagraph"/>
        <w:tabs>
          <w:tab w:val="left" w:pos="9180"/>
          <w:tab w:val="left" w:pos="9360"/>
        </w:tabs>
        <w:ind w:left="630"/>
        <w:jc w:val="both"/>
        <w:rPr>
          <w:b/>
          <w:sz w:val="32"/>
          <w:szCs w:val="32"/>
          <w:lang w:val="ro-RO"/>
        </w:rPr>
      </w:pPr>
    </w:p>
    <w:p w:rsidR="009F08E9" w:rsidRPr="006E53DC" w:rsidRDefault="009F08E9" w:rsidP="009F08E9">
      <w:pPr>
        <w:pStyle w:val="ListParagraph"/>
        <w:numPr>
          <w:ilvl w:val="0"/>
          <w:numId w:val="2"/>
        </w:numPr>
        <w:tabs>
          <w:tab w:val="left" w:pos="9180"/>
          <w:tab w:val="left" w:pos="9360"/>
        </w:tabs>
        <w:jc w:val="both"/>
        <w:rPr>
          <w:b/>
          <w:sz w:val="32"/>
          <w:szCs w:val="32"/>
          <w:lang w:val="ro-RO"/>
        </w:rPr>
      </w:pPr>
      <w:r w:rsidRPr="00CC794F">
        <w:rPr>
          <w:rFonts w:cstheme="minorHAnsi"/>
          <w:sz w:val="32"/>
          <w:szCs w:val="32"/>
          <w:lang w:val="ro-RO"/>
        </w:rPr>
        <w:t>∆</w:t>
      </w:r>
      <w:r w:rsidR="0058304A">
        <w:rPr>
          <w:rFonts w:cstheme="minorHAnsi"/>
          <w:sz w:val="32"/>
          <w:szCs w:val="32"/>
          <w:lang w:val="ro-RO"/>
        </w:rPr>
        <w:t xml:space="preserve">&lt;0, ecuația nu admite rădăcini reale, atunci semnul funcției este semnul lui ”a” pentru oice x real ( </w:t>
      </w:r>
      <w:r w:rsidR="0058304A" w:rsidRPr="0058304A">
        <w:rPr>
          <w:rFonts w:cstheme="minorHAnsi"/>
          <w:b/>
          <w:sz w:val="32"/>
          <w:szCs w:val="32"/>
          <w:lang w:val="ro-RO"/>
        </w:rPr>
        <w:t xml:space="preserve">pentru ”a” pozitiv, f(x)&gt;0, </w:t>
      </w:r>
      <w:r w:rsidR="0058304A" w:rsidRPr="0058304A">
        <w:rPr>
          <w:rFonts w:cstheme="minorHAnsi"/>
          <w:b/>
          <w:sz w:val="32"/>
          <w:szCs w:val="32"/>
          <w:lang w:val="ro-RO"/>
        </w:rPr>
        <w:lastRenderedPageBreak/>
        <w:t xml:space="preserve">pentru orice x real și pentru ”a” negativ, f(x)&lt;0, pentru orice x real). </w:t>
      </w:r>
      <w:r w:rsidR="0058304A">
        <w:rPr>
          <w:rFonts w:cstheme="minorHAnsi"/>
          <w:b/>
          <w:sz w:val="32"/>
          <w:szCs w:val="32"/>
          <w:lang w:val="ro-RO"/>
        </w:rPr>
        <w:t xml:space="preserve">Graficul funcției nu intersectează axa Ox. </w:t>
      </w:r>
    </w:p>
    <w:tbl>
      <w:tblPr>
        <w:tblStyle w:val="TableGrid"/>
        <w:tblW w:w="0" w:type="auto"/>
        <w:tblInd w:w="108" w:type="dxa"/>
        <w:tblLook w:val="04A0"/>
      </w:tblPr>
      <w:tblGrid>
        <w:gridCol w:w="1440"/>
        <w:gridCol w:w="8028"/>
      </w:tblGrid>
      <w:tr w:rsidR="006E53DC" w:rsidTr="006557D6">
        <w:trPr>
          <w:trHeight w:val="332"/>
        </w:trPr>
        <w:tc>
          <w:tcPr>
            <w:tcW w:w="1440" w:type="dxa"/>
          </w:tcPr>
          <w:p w:rsidR="006E53DC" w:rsidRDefault="006E53DC" w:rsidP="006557D6">
            <w:pPr>
              <w:pStyle w:val="ListParagraph"/>
              <w:tabs>
                <w:tab w:val="left" w:pos="9180"/>
                <w:tab w:val="left" w:pos="9360"/>
              </w:tabs>
              <w:ind w:left="0"/>
              <w:jc w:val="both"/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x</w:t>
            </w:r>
          </w:p>
        </w:tc>
        <w:tc>
          <w:tcPr>
            <w:tcW w:w="8028" w:type="dxa"/>
          </w:tcPr>
          <w:p w:rsidR="006E53DC" w:rsidRDefault="006E53DC" w:rsidP="006E53DC">
            <w:pPr>
              <w:pStyle w:val="ListParagraph"/>
              <w:tabs>
                <w:tab w:val="left" w:pos="9180"/>
                <w:tab w:val="left" w:pos="9360"/>
              </w:tabs>
              <w:ind w:left="0"/>
              <w:jc w:val="both"/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-</w:t>
            </w:r>
            <w:r>
              <w:rPr>
                <w:rFonts w:cstheme="minorHAnsi"/>
                <w:sz w:val="32"/>
                <w:szCs w:val="32"/>
                <w:lang w:val="ro-RO"/>
              </w:rPr>
              <w:t xml:space="preserve">∞                        </w:t>
            </w:r>
            <w:r>
              <w:rPr>
                <w:rFonts w:cstheme="minorHAnsi"/>
                <w:sz w:val="32"/>
                <w:szCs w:val="32"/>
                <w:lang w:val="ro-RO"/>
              </w:rPr>
              <w:t xml:space="preserve">      </w:t>
            </w:r>
            <w:r>
              <w:rPr>
                <w:rFonts w:cstheme="minorHAnsi"/>
                <w:sz w:val="32"/>
                <w:szCs w:val="32"/>
                <w:lang w:val="ro-RO"/>
              </w:rPr>
              <w:t xml:space="preserve">                               </w:t>
            </w:r>
            <w:r>
              <w:rPr>
                <w:rFonts w:cstheme="minorHAnsi"/>
                <w:sz w:val="32"/>
                <w:szCs w:val="32"/>
                <w:lang w:val="ro-RO"/>
              </w:rPr>
              <w:t xml:space="preserve">               </w:t>
            </w:r>
            <w:r>
              <w:rPr>
                <w:rFonts w:cstheme="minorHAnsi"/>
                <w:sz w:val="32"/>
                <w:szCs w:val="32"/>
                <w:lang w:val="ro-RO"/>
              </w:rPr>
              <w:t xml:space="preserve">  +∞</w:t>
            </w:r>
          </w:p>
        </w:tc>
      </w:tr>
      <w:tr w:rsidR="006E53DC" w:rsidTr="006557D6">
        <w:tc>
          <w:tcPr>
            <w:tcW w:w="1440" w:type="dxa"/>
          </w:tcPr>
          <w:p w:rsidR="006E53DC" w:rsidRDefault="006E53DC" w:rsidP="006557D6">
            <w:pPr>
              <w:pStyle w:val="ListParagraph"/>
              <w:tabs>
                <w:tab w:val="left" w:pos="9180"/>
                <w:tab w:val="left" w:pos="9360"/>
              </w:tabs>
              <w:ind w:left="0"/>
              <w:jc w:val="both"/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f(x)</w:t>
            </w:r>
          </w:p>
        </w:tc>
        <w:tc>
          <w:tcPr>
            <w:tcW w:w="8028" w:type="dxa"/>
          </w:tcPr>
          <w:p w:rsidR="006E53DC" w:rsidRDefault="006E53DC" w:rsidP="006E53DC">
            <w:pPr>
              <w:pStyle w:val="ListParagraph"/>
              <w:tabs>
                <w:tab w:val="left" w:pos="9180"/>
                <w:tab w:val="left" w:pos="9360"/>
              </w:tabs>
              <w:ind w:left="0"/>
              <w:jc w:val="both"/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 xml:space="preserve">                               </w:t>
            </w:r>
            <w:r>
              <w:rPr>
                <w:sz w:val="32"/>
                <w:szCs w:val="32"/>
                <w:lang w:val="ro-RO"/>
              </w:rPr>
              <w:t>sgn a</w:t>
            </w:r>
          </w:p>
        </w:tc>
      </w:tr>
    </w:tbl>
    <w:p w:rsidR="006E53DC" w:rsidRDefault="006E53DC" w:rsidP="006E53DC">
      <w:pPr>
        <w:pStyle w:val="ListParagraph"/>
        <w:tabs>
          <w:tab w:val="left" w:pos="9180"/>
          <w:tab w:val="left" w:pos="9360"/>
        </w:tabs>
        <w:ind w:left="630"/>
        <w:jc w:val="both"/>
        <w:rPr>
          <w:b/>
          <w:sz w:val="32"/>
          <w:szCs w:val="32"/>
          <w:lang w:val="ro-RO"/>
        </w:rPr>
      </w:pPr>
    </w:p>
    <w:p w:rsidR="006E53DC" w:rsidRDefault="001D06FD" w:rsidP="006E53DC">
      <w:pPr>
        <w:tabs>
          <w:tab w:val="left" w:pos="9180"/>
          <w:tab w:val="left" w:pos="9360"/>
        </w:tabs>
        <w:jc w:val="both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Observații:</w:t>
      </w:r>
    </w:p>
    <w:p w:rsidR="001D06FD" w:rsidRDefault="001D06FD" w:rsidP="001D06FD">
      <w:pPr>
        <w:pStyle w:val="ListParagraph"/>
        <w:numPr>
          <w:ilvl w:val="0"/>
          <w:numId w:val="3"/>
        </w:numPr>
        <w:tabs>
          <w:tab w:val="left" w:pos="9180"/>
          <w:tab w:val="left" w:pos="9360"/>
        </w:tabs>
        <w:jc w:val="both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Semnul funcției de gradul al doilea ne ajută să rezolvăm inecuații!</w:t>
      </w:r>
    </w:p>
    <w:p w:rsidR="001D06FD" w:rsidRDefault="001D06FD" w:rsidP="001D06FD">
      <w:pPr>
        <w:pStyle w:val="ListParagraph"/>
        <w:tabs>
          <w:tab w:val="left" w:pos="9180"/>
          <w:tab w:val="left" w:pos="9360"/>
        </w:tabs>
        <w:jc w:val="both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Ex. </w:t>
      </w:r>
      <w:r w:rsidRPr="001D06FD">
        <w:rPr>
          <w:sz w:val="32"/>
          <w:szCs w:val="32"/>
          <w:lang w:val="ro-RO"/>
        </w:rPr>
        <w:t>Rez. Inec</w:t>
      </w:r>
      <w:r>
        <w:rPr>
          <w:b/>
          <w:sz w:val="32"/>
          <w:szCs w:val="32"/>
          <w:lang w:val="ro-RO"/>
        </w:rPr>
        <w:t>. : -x</w:t>
      </w:r>
      <w:r>
        <w:rPr>
          <w:b/>
          <w:sz w:val="32"/>
          <w:szCs w:val="32"/>
          <w:vertAlign w:val="superscript"/>
          <w:lang w:val="ro-RO"/>
        </w:rPr>
        <w:t>2</w:t>
      </w:r>
      <w:r>
        <w:rPr>
          <w:b/>
          <w:sz w:val="32"/>
          <w:szCs w:val="32"/>
          <w:lang w:val="ro-RO"/>
        </w:rPr>
        <w:t xml:space="preserve"> +5x-6&lt;0</w:t>
      </w:r>
    </w:p>
    <w:p w:rsidR="001D06FD" w:rsidRDefault="001D06FD" w:rsidP="001D06FD">
      <w:pPr>
        <w:pStyle w:val="ListParagraph"/>
        <w:tabs>
          <w:tab w:val="left" w:pos="9180"/>
          <w:tab w:val="left" w:pos="9360"/>
        </w:tabs>
        <w:jc w:val="both"/>
        <w:rPr>
          <w:rFonts w:cstheme="minorHAnsi"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f(x) =-x</w:t>
      </w:r>
      <w:r>
        <w:rPr>
          <w:b/>
          <w:sz w:val="32"/>
          <w:szCs w:val="32"/>
          <w:vertAlign w:val="superscript"/>
          <w:lang w:val="ro-RO"/>
        </w:rPr>
        <w:t>2</w:t>
      </w:r>
      <w:r>
        <w:rPr>
          <w:b/>
          <w:sz w:val="32"/>
          <w:szCs w:val="32"/>
          <w:lang w:val="ro-RO"/>
        </w:rPr>
        <w:t xml:space="preserve"> +5x-6; -x</w:t>
      </w:r>
      <w:r>
        <w:rPr>
          <w:b/>
          <w:sz w:val="32"/>
          <w:szCs w:val="32"/>
          <w:vertAlign w:val="superscript"/>
          <w:lang w:val="ro-RO"/>
        </w:rPr>
        <w:t>2</w:t>
      </w:r>
      <w:r>
        <w:rPr>
          <w:b/>
          <w:sz w:val="32"/>
          <w:szCs w:val="32"/>
          <w:lang w:val="ro-RO"/>
        </w:rPr>
        <w:t xml:space="preserve"> +5x-6=0, x</w:t>
      </w:r>
      <w:r>
        <w:rPr>
          <w:b/>
          <w:sz w:val="32"/>
          <w:szCs w:val="32"/>
          <w:vertAlign w:val="subscript"/>
          <w:lang w:val="ro-RO"/>
        </w:rPr>
        <w:t>1</w:t>
      </w:r>
      <w:r>
        <w:rPr>
          <w:b/>
          <w:sz w:val="32"/>
          <w:szCs w:val="32"/>
          <w:lang w:val="ro-RO"/>
        </w:rPr>
        <w:t>=2 și x</w:t>
      </w:r>
      <w:r>
        <w:rPr>
          <w:b/>
          <w:sz w:val="32"/>
          <w:szCs w:val="32"/>
          <w:vertAlign w:val="subscript"/>
          <w:lang w:val="ro-RO"/>
        </w:rPr>
        <w:t>2</w:t>
      </w:r>
      <w:r>
        <w:rPr>
          <w:b/>
          <w:sz w:val="32"/>
          <w:szCs w:val="32"/>
          <w:lang w:val="ro-RO"/>
        </w:rPr>
        <w:t>=3 (</w:t>
      </w:r>
      <w:r w:rsidRPr="00CC794F">
        <w:rPr>
          <w:rFonts w:cstheme="minorHAnsi"/>
          <w:sz w:val="32"/>
          <w:szCs w:val="32"/>
          <w:lang w:val="ro-RO"/>
        </w:rPr>
        <w:t>∆&gt;0</w:t>
      </w:r>
      <w:r>
        <w:rPr>
          <w:rFonts w:cstheme="minorHAnsi"/>
          <w:sz w:val="32"/>
          <w:szCs w:val="32"/>
          <w:lang w:val="ro-RO"/>
        </w:rPr>
        <w:t>), a = -1</w:t>
      </w:r>
    </w:p>
    <w:tbl>
      <w:tblPr>
        <w:tblStyle w:val="TableGrid"/>
        <w:tblW w:w="0" w:type="auto"/>
        <w:tblInd w:w="108" w:type="dxa"/>
        <w:tblLook w:val="04A0"/>
      </w:tblPr>
      <w:tblGrid>
        <w:gridCol w:w="1440"/>
        <w:gridCol w:w="8028"/>
      </w:tblGrid>
      <w:tr w:rsidR="001D06FD" w:rsidTr="006557D6">
        <w:trPr>
          <w:trHeight w:val="332"/>
        </w:trPr>
        <w:tc>
          <w:tcPr>
            <w:tcW w:w="1440" w:type="dxa"/>
          </w:tcPr>
          <w:p w:rsidR="001D06FD" w:rsidRDefault="001D06FD" w:rsidP="006557D6">
            <w:pPr>
              <w:pStyle w:val="ListParagraph"/>
              <w:tabs>
                <w:tab w:val="left" w:pos="9180"/>
                <w:tab w:val="left" w:pos="9360"/>
              </w:tabs>
              <w:ind w:left="0"/>
              <w:jc w:val="both"/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x</w:t>
            </w:r>
          </w:p>
        </w:tc>
        <w:tc>
          <w:tcPr>
            <w:tcW w:w="8028" w:type="dxa"/>
          </w:tcPr>
          <w:p w:rsidR="001D06FD" w:rsidRDefault="001D06FD" w:rsidP="001D06FD">
            <w:pPr>
              <w:pStyle w:val="ListParagraph"/>
              <w:tabs>
                <w:tab w:val="left" w:pos="9180"/>
                <w:tab w:val="left" w:pos="9360"/>
              </w:tabs>
              <w:ind w:left="0"/>
              <w:jc w:val="both"/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-</w:t>
            </w:r>
            <w:r>
              <w:rPr>
                <w:rFonts w:cstheme="minorHAnsi"/>
                <w:sz w:val="32"/>
                <w:szCs w:val="32"/>
                <w:lang w:val="ro-RO"/>
              </w:rPr>
              <w:t xml:space="preserve">∞                        </w:t>
            </w:r>
            <w:r>
              <w:rPr>
                <w:rFonts w:cstheme="minorHAnsi"/>
                <w:sz w:val="32"/>
                <w:szCs w:val="32"/>
                <w:lang w:val="ro-RO"/>
              </w:rPr>
              <w:t>2</w:t>
            </w:r>
            <w:r>
              <w:rPr>
                <w:rFonts w:cstheme="minorHAnsi"/>
                <w:sz w:val="32"/>
                <w:szCs w:val="32"/>
                <w:lang w:val="ro-RO"/>
              </w:rPr>
              <w:t xml:space="preserve">                            </w:t>
            </w:r>
            <w:r>
              <w:rPr>
                <w:rFonts w:cstheme="minorHAnsi"/>
                <w:sz w:val="32"/>
                <w:szCs w:val="32"/>
                <w:lang w:val="ro-RO"/>
              </w:rPr>
              <w:t>3</w:t>
            </w:r>
            <w:r>
              <w:rPr>
                <w:rFonts w:cstheme="minorHAnsi"/>
                <w:sz w:val="32"/>
                <w:szCs w:val="32"/>
                <w:lang w:val="ro-RO"/>
              </w:rPr>
              <w:t xml:space="preserve">                                     +∞</w:t>
            </w:r>
          </w:p>
        </w:tc>
      </w:tr>
      <w:tr w:rsidR="001D06FD" w:rsidTr="006557D6">
        <w:tc>
          <w:tcPr>
            <w:tcW w:w="1440" w:type="dxa"/>
          </w:tcPr>
          <w:p w:rsidR="001D06FD" w:rsidRDefault="001D06FD" w:rsidP="006557D6">
            <w:pPr>
              <w:pStyle w:val="ListParagraph"/>
              <w:tabs>
                <w:tab w:val="left" w:pos="9180"/>
                <w:tab w:val="left" w:pos="9360"/>
              </w:tabs>
              <w:ind w:left="0"/>
              <w:jc w:val="both"/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f(x)</w:t>
            </w:r>
          </w:p>
        </w:tc>
        <w:tc>
          <w:tcPr>
            <w:tcW w:w="8028" w:type="dxa"/>
          </w:tcPr>
          <w:p w:rsidR="001D06FD" w:rsidRDefault="001D06FD" w:rsidP="001D06FD">
            <w:pPr>
              <w:pStyle w:val="ListParagraph"/>
              <w:tabs>
                <w:tab w:val="left" w:pos="9180"/>
                <w:tab w:val="left" w:pos="9360"/>
              </w:tabs>
              <w:ind w:left="0"/>
              <w:jc w:val="both"/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-----------------------</w:t>
            </w:r>
            <w:r>
              <w:rPr>
                <w:sz w:val="32"/>
                <w:szCs w:val="32"/>
                <w:lang w:val="ro-RO"/>
              </w:rPr>
              <w:t xml:space="preserve">0      </w:t>
            </w:r>
            <w:r>
              <w:rPr>
                <w:sz w:val="32"/>
                <w:szCs w:val="32"/>
                <w:lang w:val="ro-RO"/>
              </w:rPr>
              <w:t>+++++++</w:t>
            </w:r>
            <w:r>
              <w:rPr>
                <w:sz w:val="32"/>
                <w:szCs w:val="32"/>
                <w:lang w:val="ro-RO"/>
              </w:rPr>
              <w:t xml:space="preserve">      0          </w:t>
            </w:r>
            <w:r>
              <w:rPr>
                <w:sz w:val="32"/>
                <w:szCs w:val="32"/>
                <w:lang w:val="ro-RO"/>
              </w:rPr>
              <w:t>---------------</w:t>
            </w:r>
          </w:p>
        </w:tc>
      </w:tr>
    </w:tbl>
    <w:p w:rsidR="001D06FD" w:rsidRDefault="001D06FD" w:rsidP="001D06FD">
      <w:pPr>
        <w:pStyle w:val="ListParagraph"/>
        <w:tabs>
          <w:tab w:val="left" w:pos="9180"/>
          <w:tab w:val="left" w:pos="9360"/>
        </w:tabs>
        <w:jc w:val="both"/>
        <w:rPr>
          <w:rFonts w:eastAsiaTheme="minorEastAsia" w:cstheme="minorHAnsi"/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Soluție inecuație x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val="ro-RO"/>
          </w:rPr>
          <m:t>ϵ</m:t>
        </m:r>
      </m:oMath>
      <w:r w:rsidR="00D93919">
        <w:rPr>
          <w:rFonts w:eastAsiaTheme="minorEastAsia"/>
          <w:b/>
          <w:sz w:val="32"/>
          <w:szCs w:val="32"/>
          <w:lang w:val="ro-RO"/>
        </w:rPr>
        <w:t xml:space="preserve">(- </w:t>
      </w:r>
      <w:r w:rsidR="00D93919">
        <w:rPr>
          <w:rFonts w:eastAsiaTheme="minorEastAsia" w:cstheme="minorHAnsi"/>
          <w:b/>
          <w:sz w:val="32"/>
          <w:szCs w:val="32"/>
          <w:lang w:val="ro-RO"/>
        </w:rPr>
        <w:t>∞, 2)</w:t>
      </w:r>
      <m:oMath>
        <m:r>
          <m:rPr>
            <m:sty m:val="bi"/>
          </m:rPr>
          <w:rPr>
            <w:rFonts w:ascii="Cambria Math" w:eastAsiaTheme="minorEastAsia" w:hAnsi="Cambria Math" w:cstheme="minorHAnsi"/>
            <w:sz w:val="32"/>
            <w:szCs w:val="32"/>
            <w:lang w:val="ro-RO"/>
          </w:rPr>
          <m:t>∪</m:t>
        </m:r>
      </m:oMath>
      <w:r w:rsidR="00D93919">
        <w:rPr>
          <w:rFonts w:eastAsiaTheme="minorEastAsia" w:cstheme="minorHAnsi"/>
          <w:b/>
          <w:sz w:val="32"/>
          <w:szCs w:val="32"/>
          <w:lang w:val="ro-RO"/>
        </w:rPr>
        <w:t>(3, ∞)</w:t>
      </w:r>
    </w:p>
    <w:p w:rsidR="00D93919" w:rsidRDefault="00D93919" w:rsidP="001D06FD">
      <w:pPr>
        <w:pStyle w:val="ListParagraph"/>
        <w:tabs>
          <w:tab w:val="left" w:pos="9180"/>
          <w:tab w:val="left" w:pos="9360"/>
        </w:tabs>
        <w:jc w:val="both"/>
        <w:rPr>
          <w:sz w:val="32"/>
          <w:szCs w:val="32"/>
          <w:lang w:val="ro-RO"/>
        </w:rPr>
      </w:pPr>
    </w:p>
    <w:p w:rsidR="00D93919" w:rsidRPr="00D80ACE" w:rsidRDefault="00D80ACE" w:rsidP="00D93919">
      <w:pPr>
        <w:pStyle w:val="ListParagraph"/>
        <w:numPr>
          <w:ilvl w:val="0"/>
          <w:numId w:val="3"/>
        </w:numPr>
        <w:tabs>
          <w:tab w:val="left" w:pos="9180"/>
          <w:tab w:val="left" w:pos="9360"/>
        </w:tabs>
        <w:jc w:val="both"/>
        <w:rPr>
          <w:b/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Semnul funcției ne dă informații privind poziția parabolei față de axa Ox.</w:t>
      </w:r>
    </w:p>
    <w:p w:rsidR="00D80ACE" w:rsidRDefault="00D80ACE" w:rsidP="00D80ACE">
      <w:pPr>
        <w:pStyle w:val="ListParagraph"/>
        <w:tabs>
          <w:tab w:val="left" w:pos="9180"/>
          <w:tab w:val="left" w:pos="9360"/>
        </w:tabs>
        <w:jc w:val="both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f(x)</w:t>
      </w:r>
      <w:r>
        <w:rPr>
          <w:rFonts w:cstheme="minorHAnsi"/>
          <w:sz w:val="32"/>
          <w:szCs w:val="32"/>
          <w:lang w:val="ro-RO"/>
        </w:rPr>
        <w:t>&gt;</w:t>
      </w:r>
      <w:r>
        <w:rPr>
          <w:sz w:val="32"/>
          <w:szCs w:val="32"/>
          <w:lang w:val="ro-RO"/>
        </w:rPr>
        <w:t xml:space="preserve">0, parabola este deasupra axei Ox, </w:t>
      </w:r>
    </w:p>
    <w:p w:rsidR="00D80ACE" w:rsidRDefault="00D80ACE" w:rsidP="00D80ACE">
      <w:pPr>
        <w:pStyle w:val="ListParagraph"/>
        <w:tabs>
          <w:tab w:val="left" w:pos="9180"/>
          <w:tab w:val="left" w:pos="9360"/>
        </w:tabs>
        <w:jc w:val="both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f(x)=0, parabola taie axa Ox,</w:t>
      </w:r>
    </w:p>
    <w:p w:rsidR="00D80ACE" w:rsidRDefault="00D80ACE" w:rsidP="00D80ACE">
      <w:pPr>
        <w:pStyle w:val="ListParagraph"/>
        <w:tabs>
          <w:tab w:val="left" w:pos="9180"/>
          <w:tab w:val="left" w:pos="9360"/>
        </w:tabs>
        <w:jc w:val="both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f(x)</w:t>
      </w:r>
      <w:r>
        <w:rPr>
          <w:rFonts w:cstheme="minorHAnsi"/>
          <w:sz w:val="32"/>
          <w:szCs w:val="32"/>
          <w:lang w:val="ro-RO"/>
        </w:rPr>
        <w:t>&lt;</w:t>
      </w:r>
      <w:r>
        <w:rPr>
          <w:sz w:val="32"/>
          <w:szCs w:val="32"/>
          <w:lang w:val="ro-RO"/>
        </w:rPr>
        <w:t xml:space="preserve"> 0, parabola este sub axa Ox.</w:t>
      </w:r>
    </w:p>
    <w:p w:rsidR="00CF7226" w:rsidRDefault="00CF7226" w:rsidP="00CF7226">
      <w:pPr>
        <w:pStyle w:val="ListParagraph"/>
        <w:numPr>
          <w:ilvl w:val="0"/>
          <w:numId w:val="3"/>
        </w:numPr>
        <w:tabs>
          <w:tab w:val="left" w:pos="9180"/>
          <w:tab w:val="left" w:pos="9360"/>
        </w:tabs>
        <w:jc w:val="both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Fie f(x) =mx</w:t>
      </w:r>
      <w:r>
        <w:rPr>
          <w:b/>
          <w:sz w:val="32"/>
          <w:szCs w:val="32"/>
          <w:vertAlign w:val="superscript"/>
          <w:lang w:val="ro-RO"/>
        </w:rPr>
        <w:t>2</w:t>
      </w:r>
      <w:r>
        <w:rPr>
          <w:b/>
          <w:sz w:val="32"/>
          <w:szCs w:val="32"/>
          <w:lang w:val="ro-RO"/>
        </w:rPr>
        <w:t xml:space="preserve"> -2mx +7, m număr real. Determinați valorile reale ale lui m pentru care f(x) </w:t>
      </w:r>
      <w:r>
        <w:rPr>
          <w:rFonts w:cstheme="minorHAnsi"/>
          <w:b/>
          <w:sz w:val="32"/>
          <w:szCs w:val="32"/>
          <w:lang w:val="ro-RO"/>
        </w:rPr>
        <w:t>≥</w:t>
      </w:r>
      <w:r>
        <w:rPr>
          <w:b/>
          <w:sz w:val="32"/>
          <w:szCs w:val="32"/>
          <w:lang w:val="ro-RO"/>
        </w:rPr>
        <w:t>0, oricare x real.</w:t>
      </w:r>
    </w:p>
    <w:p w:rsidR="00CF7226" w:rsidRPr="00CF7226" w:rsidRDefault="00CF7226" w:rsidP="00CF7226">
      <w:pPr>
        <w:pStyle w:val="ListParagraph"/>
        <w:tabs>
          <w:tab w:val="left" w:pos="9180"/>
          <w:tab w:val="left" w:pos="9360"/>
        </w:tabs>
        <w:jc w:val="both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Ținând cont de semnul funcției de gradul al doilea, ne încadrăm la cazul II. sau III.  și punem condițiile: m</w:t>
      </w:r>
      <w:r>
        <w:rPr>
          <w:rFonts w:cstheme="minorHAnsi"/>
          <w:b/>
          <w:sz w:val="32"/>
          <w:szCs w:val="32"/>
          <w:lang w:val="ro-RO"/>
        </w:rPr>
        <w:t>&gt;</w:t>
      </w:r>
      <w:r>
        <w:rPr>
          <w:b/>
          <w:sz w:val="32"/>
          <w:szCs w:val="32"/>
          <w:lang w:val="ro-RO"/>
        </w:rPr>
        <w:t xml:space="preserve">0 și </w:t>
      </w:r>
      <w:r w:rsidRPr="00CC794F">
        <w:rPr>
          <w:rFonts w:cstheme="minorHAnsi"/>
          <w:sz w:val="32"/>
          <w:szCs w:val="32"/>
          <w:lang w:val="ro-RO"/>
        </w:rPr>
        <w:t>∆</w:t>
      </w:r>
      <w:r>
        <w:rPr>
          <w:rFonts w:cstheme="minorHAnsi"/>
          <w:sz w:val="32"/>
          <w:szCs w:val="32"/>
          <w:lang w:val="ro-RO"/>
        </w:rPr>
        <w:t>≤0. Rezolvând sistemul de condiții obținem m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val="ro-RO"/>
          </w:rPr>
          <m:t>ϵ</m:t>
        </m:r>
      </m:oMath>
      <w:r>
        <w:rPr>
          <w:rFonts w:cstheme="minorHAnsi"/>
          <w:sz w:val="32"/>
          <w:szCs w:val="32"/>
          <w:lang w:val="ro-RO"/>
        </w:rPr>
        <w:t xml:space="preserve"> (0, 7], soluție. </w:t>
      </w:r>
    </w:p>
    <w:sectPr w:rsidR="00CF7226" w:rsidRPr="00CF7226" w:rsidSect="004D0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46863"/>
    <w:multiLevelType w:val="hybridMultilevel"/>
    <w:tmpl w:val="3CA27868"/>
    <w:lvl w:ilvl="0" w:tplc="A3A0D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A5198E"/>
    <w:multiLevelType w:val="hybridMultilevel"/>
    <w:tmpl w:val="4086B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37836"/>
    <w:multiLevelType w:val="hybridMultilevel"/>
    <w:tmpl w:val="7DD25526"/>
    <w:lvl w:ilvl="0" w:tplc="15C6D024">
      <w:start w:val="1"/>
      <w:numFmt w:val="upperRoman"/>
      <w:lvlText w:val="%1."/>
      <w:lvlJc w:val="left"/>
      <w:pPr>
        <w:ind w:left="6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794F"/>
    <w:rsid w:val="001A395C"/>
    <w:rsid w:val="001D06FD"/>
    <w:rsid w:val="0027640B"/>
    <w:rsid w:val="004D0244"/>
    <w:rsid w:val="00547279"/>
    <w:rsid w:val="0058304A"/>
    <w:rsid w:val="006916FE"/>
    <w:rsid w:val="006E53DC"/>
    <w:rsid w:val="009F08E9"/>
    <w:rsid w:val="00C33C7B"/>
    <w:rsid w:val="00CC794F"/>
    <w:rsid w:val="00CF7226"/>
    <w:rsid w:val="00D80ACE"/>
    <w:rsid w:val="00D93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2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94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C794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9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79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2020-04-13T06:30:00Z</dcterms:created>
  <dcterms:modified xsi:type="dcterms:W3CDTF">2020-04-13T07:22:00Z</dcterms:modified>
</cp:coreProperties>
</file>