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7625A" w14:textId="2550B270" w:rsidR="00B57BFA" w:rsidRDefault="001962D5" w:rsidP="001962D5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PLANIFICARE SEMESTRIALĂ – SEMESTRUL II</w:t>
      </w:r>
    </w:p>
    <w:p w14:paraId="23DA3334" w14:textId="7FDB439C" w:rsidR="001962D5" w:rsidRDefault="001962D5" w:rsidP="001962D5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AN ȘCOLAR 2019 – 2020</w:t>
      </w:r>
    </w:p>
    <w:tbl>
      <w:tblPr>
        <w:tblStyle w:val="TableGrid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94"/>
        <w:gridCol w:w="7694"/>
      </w:tblGrid>
      <w:tr w:rsidR="001962D5" w14:paraId="61298C29" w14:textId="77777777" w:rsidTr="001777FA">
        <w:trPr>
          <w:jc w:val="center"/>
        </w:trPr>
        <w:tc>
          <w:tcPr>
            <w:tcW w:w="7694" w:type="dxa"/>
            <w:shd w:val="clear" w:color="auto" w:fill="F2F2F2" w:themeFill="background1" w:themeFillShade="F2"/>
          </w:tcPr>
          <w:p w14:paraId="1225249D" w14:textId="1C5B99B3" w:rsidR="001962D5" w:rsidRPr="001962D5" w:rsidRDefault="001962D5" w:rsidP="001962D5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 xml:space="preserve">Materia: </w:t>
            </w:r>
            <w:r>
              <w:rPr>
                <w:b/>
                <w:bCs/>
                <w:lang w:val="ro-RO"/>
              </w:rPr>
              <w:t>MATEMATICĂ – ALGEBRĂ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35FA5F5F" w14:textId="4AC9C750" w:rsidR="001962D5" w:rsidRPr="001962D5" w:rsidRDefault="001962D5" w:rsidP="001962D5">
            <w:pPr>
              <w:jc w:val="right"/>
              <w:rPr>
                <w:lang w:val="ro-RO"/>
              </w:rPr>
            </w:pPr>
            <w:r w:rsidRPr="001962D5">
              <w:rPr>
                <w:lang w:val="ro-RO"/>
              </w:rPr>
              <w:t>Profesor: ................................................................................</w:t>
            </w:r>
          </w:p>
        </w:tc>
      </w:tr>
      <w:tr w:rsidR="001962D5" w14:paraId="148266AD" w14:textId="77777777" w:rsidTr="001777FA">
        <w:trPr>
          <w:jc w:val="center"/>
        </w:trPr>
        <w:tc>
          <w:tcPr>
            <w:tcW w:w="7694" w:type="dxa"/>
            <w:shd w:val="clear" w:color="auto" w:fill="F2F2F2" w:themeFill="background1" w:themeFillShade="F2"/>
          </w:tcPr>
          <w:p w14:paraId="11F2FA22" w14:textId="767696FE" w:rsidR="001962D5" w:rsidRPr="001962D5" w:rsidRDefault="001962D5" w:rsidP="001962D5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 xml:space="preserve">Număr de ore pe săptămână: </w:t>
            </w:r>
            <w:r>
              <w:rPr>
                <w:b/>
                <w:bCs/>
                <w:lang w:val="ro-RO"/>
              </w:rPr>
              <w:t>2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317299C8" w14:textId="32C1547B" w:rsidR="001962D5" w:rsidRPr="001962D5" w:rsidRDefault="001962D5" w:rsidP="001962D5">
            <w:pPr>
              <w:jc w:val="right"/>
              <w:rPr>
                <w:lang w:val="ro-RO"/>
              </w:rPr>
            </w:pPr>
            <w:r w:rsidRPr="001962D5">
              <w:rPr>
                <w:lang w:val="ro-RO"/>
              </w:rPr>
              <w:t>Unitatea de învățământ:</w:t>
            </w:r>
            <w:r>
              <w:rPr>
                <w:lang w:val="ro-RO"/>
              </w:rPr>
              <w:t xml:space="preserve"> ................................................................................</w:t>
            </w:r>
          </w:p>
        </w:tc>
      </w:tr>
    </w:tbl>
    <w:p w14:paraId="5254194F" w14:textId="3DD2D271" w:rsidR="001962D5" w:rsidRDefault="001962D5" w:rsidP="001962D5">
      <w:pPr>
        <w:jc w:val="center"/>
        <w:rPr>
          <w:b/>
          <w:bCs/>
          <w:lang w:val="ro-RO"/>
        </w:rPr>
      </w:pPr>
    </w:p>
    <w:tbl>
      <w:tblPr>
        <w:tblStyle w:val="TableGrid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705"/>
        <w:gridCol w:w="3420"/>
        <w:gridCol w:w="6306"/>
        <w:gridCol w:w="2022"/>
        <w:gridCol w:w="1935"/>
      </w:tblGrid>
      <w:tr w:rsidR="004563B9" w14:paraId="634A94F6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BFBFBF" w:themeFill="background1" w:themeFillShade="BF"/>
            <w:vAlign w:val="center"/>
          </w:tcPr>
          <w:p w14:paraId="1C40214F" w14:textId="4F88980E" w:rsidR="004563B9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Planificare – semestrul II – Algebră</w:t>
            </w:r>
          </w:p>
        </w:tc>
      </w:tr>
      <w:tr w:rsidR="001962D5" w14:paraId="0661C21F" w14:textId="77777777" w:rsidTr="001777FA">
        <w:trPr>
          <w:jc w:val="center"/>
        </w:trPr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3763ED75" w14:textId="75757310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14:paraId="0F996A30" w14:textId="732DB812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6306" w:type="dxa"/>
            <w:shd w:val="clear" w:color="auto" w:fill="BFBFBF" w:themeFill="background1" w:themeFillShade="BF"/>
            <w:vAlign w:val="center"/>
          </w:tcPr>
          <w:p w14:paraId="0B8B6E42" w14:textId="1A6FAB5D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022" w:type="dxa"/>
            <w:shd w:val="clear" w:color="auto" w:fill="BFBFBF" w:themeFill="background1" w:themeFillShade="BF"/>
            <w:vAlign w:val="center"/>
          </w:tcPr>
          <w:p w14:paraId="7F11A401" w14:textId="3E271975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1935" w:type="dxa"/>
            <w:shd w:val="clear" w:color="auto" w:fill="BFBFBF" w:themeFill="background1" w:themeFillShade="BF"/>
            <w:vAlign w:val="center"/>
          </w:tcPr>
          <w:p w14:paraId="62CDA5E2" w14:textId="6E522290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Observații</w:t>
            </w:r>
          </w:p>
        </w:tc>
      </w:tr>
      <w:tr w:rsidR="005C7048" w14:paraId="4A8EF511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76384ED8" w14:textId="77777777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III</w:t>
            </w:r>
          </w:p>
          <w:p w14:paraId="72A445C5" w14:textId="7F010922" w:rsidR="005C7048" w:rsidRPr="00961483" w:rsidRDefault="005C7048" w:rsidP="001962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Operații cu numere reale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23159CEA" w14:textId="7687CAE2" w:rsidR="005C7048" w:rsidRPr="009138A8" w:rsidRDefault="009138A8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0F318AB6" w14:textId="1D7D9BAC" w:rsidR="005C7048" w:rsidRPr="004563B9" w:rsidRDefault="005C7048" w:rsidP="004563B9">
            <w:pPr>
              <w:rPr>
                <w:lang w:val="ro-RO"/>
              </w:rPr>
            </w:pPr>
            <w:r>
              <w:rPr>
                <w:lang w:val="ro-RO"/>
              </w:rPr>
              <w:t>13. Recapitularea capitolului III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48FCD69" w14:textId="77777777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S16</w:t>
            </w:r>
          </w:p>
          <w:p w14:paraId="7AA32974" w14:textId="722C81C3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13 ian – 17 ian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607A2FF7" w14:textId="77777777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286D1D3B" w14:textId="77777777" w:rsidTr="005C7048">
        <w:trPr>
          <w:trHeight w:val="152"/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3F62FC5" w14:textId="77777777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6937EC4" w14:textId="77777777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3731C1D" w14:textId="63A3FD28" w:rsidR="005C7048" w:rsidRPr="004563B9" w:rsidRDefault="005C7048" w:rsidP="004563B9">
            <w:pPr>
              <w:rPr>
                <w:lang w:val="ro-RO"/>
              </w:rPr>
            </w:pPr>
            <w:r>
              <w:rPr>
                <w:lang w:val="ro-RO"/>
              </w:rPr>
              <w:t>14. Evaluare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220A687E" w14:textId="77777777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457693E" w14:textId="77777777" w:rsidR="005C7048" w:rsidRDefault="005C7048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58589766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7BA13260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IV</w:t>
            </w:r>
          </w:p>
          <w:p w14:paraId="74ADA76D" w14:textId="721685E2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lang w:val="ro-RO"/>
              </w:rPr>
              <w:t>Ecuații și sisteme de ecuații liniare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4FCE946" w14:textId="7EA5BB92" w:rsidR="005C7048" w:rsidRDefault="009138A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1.2., 2.2., 3.2., 4.2., 5.2., 6.2.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58DF2D4" w14:textId="12D7B151" w:rsidR="005C7048" w:rsidRPr="004563B9" w:rsidRDefault="005C7048" w:rsidP="00355AED">
            <w:pPr>
              <w:rPr>
                <w:lang w:val="ro-RO"/>
              </w:rPr>
            </w:pPr>
            <w:r w:rsidRPr="004563B9">
              <w:rPr>
                <w:lang w:val="ro-RO"/>
              </w:rPr>
              <w:t>1.</w:t>
            </w:r>
            <w:r>
              <w:rPr>
                <w:lang w:val="ro-RO"/>
              </w:rPr>
              <w:t xml:space="preserve"> Transformarea unei egalități într-o egalitate echivalentă. Identități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7CD2E682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S17</w:t>
            </w:r>
          </w:p>
          <w:p w14:paraId="21A98509" w14:textId="55E54270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 ian – 24 ian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7F6171D3" w14:textId="4EA6F1DC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24 ian – zi liberă</w:t>
            </w:r>
          </w:p>
        </w:tc>
      </w:tr>
      <w:tr w:rsidR="005C7048" w14:paraId="580045AD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4905C47" w14:textId="56D31A34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130F3AC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E00EC45" w14:textId="77BA3CA0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 xml:space="preserve">2. Ecuații de forma </w:t>
            </w:r>
            <m:oMath>
              <m:r>
                <w:rPr>
                  <w:rFonts w:ascii="Cambria Math" w:hAnsi="Cambria Math"/>
                  <w:lang w:val="ro-RO"/>
                </w:rPr>
                <m:t>ax+b=0</m:t>
              </m:r>
            </m:oMath>
            <w:r>
              <w:rPr>
                <w:rFonts w:eastAsiaTheme="minorEastAsia"/>
                <w:lang w:val="ro-RO"/>
              </w:rPr>
              <w:t xml:space="preserve">, unde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a,b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∈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R</m:t>
              </m:r>
            </m:oMath>
            <w:r>
              <w:rPr>
                <w:rFonts w:eastAsiaTheme="minorEastAsia"/>
                <w:lang w:val="ro-RO"/>
              </w:rPr>
              <w:t>. Mulțimea soluțiilor unei ecuații. Ecuații echivalente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7474E449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4366C0D3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07311F8F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17BE79B" w14:textId="2D03B44D" w:rsidR="005C7048" w:rsidRPr="00961483" w:rsidRDefault="005C7048" w:rsidP="00355AED">
            <w:pPr>
              <w:jc w:val="center"/>
              <w:rPr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970FE1A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1ED0E84A" w14:textId="3EB4BBEA" w:rsidR="005C7048" w:rsidRPr="004563B9" w:rsidRDefault="005C7048" w:rsidP="00355AED">
            <w:pPr>
              <w:rPr>
                <w:rFonts w:eastAsiaTheme="minorEastAsia"/>
                <w:lang w:val="ro-RO"/>
              </w:rPr>
            </w:pPr>
            <w:r>
              <w:rPr>
                <w:lang w:val="ro-RO"/>
              </w:rPr>
              <w:t>3. Lecție de consolidare și aprofundare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7E0AFFF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S18</w:t>
            </w:r>
          </w:p>
          <w:p w14:paraId="4F6C253D" w14:textId="432BCFA5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27 ian – 31 ian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02DD8482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7FE1F80F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4A53803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162A5C0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07DAEB6" w14:textId="3699C82A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 xml:space="preserve">4. Sisteme de două ecuații cu două necunoscute 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10A44E8B" w14:textId="2FB5250D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A65D67C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32A90D42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5CC84E4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212F526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C536FDF" w14:textId="44A0CA06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5. Rezolvarea sistemelor de două ecuații cu două necunoscute prin metoda substituției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ED95AFE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S19</w:t>
            </w:r>
          </w:p>
          <w:p w14:paraId="17F79948" w14:textId="712AAB48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 feb – 7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10C00C6B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00FE6043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C5CA213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8C2AB17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1F2A5252" w14:textId="67732F0E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6.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5A4D9C6" w14:textId="394AC51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10434D6F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100EE346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FAF1D47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C0301D6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4A6A4ECD" w14:textId="48E114FC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7. Rezolvarea sistemelor de două ecuații cu două necunoscute prin metoda reducerii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6A889F72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S20</w:t>
            </w:r>
          </w:p>
          <w:p w14:paraId="6B5DE337" w14:textId="4360FA36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 feb – 14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0BE29F88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37233F00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169D4CC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4154D41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041AAD3" w14:textId="7DEEECC6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8.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2243565E" w14:textId="7CA4B86F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C55156A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4E80473B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D8E371F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3E58EA1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89DA5C2" w14:textId="51FE50FA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9. Probleme care se rezolvă cu ajutorul ecuațiilor sau a sistemelor de ecuații liniare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47DE270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S21</w:t>
            </w:r>
          </w:p>
          <w:p w14:paraId="42ECD333" w14:textId="58EDEDC3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17 feb – 21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126F2F8F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1957AD09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530878D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21CCF953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4F85BB78" w14:textId="24757A23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10.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5875CE06" w14:textId="18ACDD7C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3A6D9771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44D15E62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7E2DC5B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52C63CE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02FD9A06" w14:textId="49DB5918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11. Recapitularea capitolului IV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A7B2EFE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S22</w:t>
            </w:r>
          </w:p>
          <w:p w14:paraId="560A96E5" w14:textId="6C370555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24 feb – 28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6F4BAA4E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3FA3DED6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707F3FC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727F4B9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2E41F71" w14:textId="7EF5D963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12. Recapitularea capitolului IV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49721C5" w14:textId="7F0B059F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24F755D0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38120032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65B68B4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BCCA39F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4ADE99F" w14:textId="38A1ABD8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13. Evaluare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1B862DE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S23</w:t>
            </w:r>
          </w:p>
          <w:p w14:paraId="0EE850F5" w14:textId="6B2009B5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 mar – 6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01767277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69EC685B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F879F2F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0F28419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52C28B7F" w14:textId="2D4A4121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14. Discutarea testului +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0C6E6DDE" w14:textId="3B0DFC50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3799241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1ECCB984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06C4916C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V</w:t>
            </w:r>
          </w:p>
          <w:p w14:paraId="3C9FF6C0" w14:textId="3E0B8A9E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lang w:val="ro-RO"/>
              </w:rPr>
              <w:t>Elemente de organizare a datelor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5FC9EA68" w14:textId="05D04705" w:rsidR="005C7048" w:rsidRDefault="009138A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1.3., 2.3., 3.3., 4.3., 5.3., 6.3.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60327CA2" w14:textId="5DC6CB31" w:rsidR="005C7048" w:rsidRPr="004563B9" w:rsidRDefault="005C7048" w:rsidP="00355AED">
            <w:pPr>
              <w:rPr>
                <w:lang w:val="ro-RO"/>
              </w:rPr>
            </w:pPr>
            <w:r w:rsidRPr="00961483">
              <w:rPr>
                <w:lang w:val="ro-RO"/>
              </w:rPr>
              <w:t>1.</w:t>
            </w:r>
            <w:r>
              <w:rPr>
                <w:lang w:val="ro-RO"/>
              </w:rPr>
              <w:t xml:space="preserve"> Produsul cartezian a două mulțimi nevide. Sistem de axe ortogonale în plan. Reprezentarea într-un sistem de axe ortogonale a unor perechi de numere reale.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62E3AE19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S24</w:t>
            </w:r>
          </w:p>
          <w:p w14:paraId="0BE43F6D" w14:textId="54EC32B1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9 mar – 13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4E61F3A4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1383818C" w14:textId="77777777" w:rsidTr="005C7048">
        <w:trPr>
          <w:trHeight w:val="503"/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1848112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35857D8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F2EDE2C" w14:textId="2E6DF2AA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2.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40E1C9F" w14:textId="545F427F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1C6CC30D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4F8998C5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38D7AE3A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lastRenderedPageBreak/>
              <w:t>Capitolul V</w:t>
            </w:r>
          </w:p>
          <w:p w14:paraId="7B963B2E" w14:textId="4543C63B" w:rsidR="005C7048" w:rsidRPr="00961483" w:rsidRDefault="005C7048" w:rsidP="00355AE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Elemente de organizare a datelor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D695D34" w14:textId="601927C8" w:rsidR="005C7048" w:rsidRDefault="009138A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1.3., 2.3., 3.3., 4.3., 5.3., 6.3.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5E2979B7" w14:textId="4B0331C2" w:rsidR="005C7048" w:rsidRPr="00961483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3. Reprezentarea punctelor într-un sistem de axe ortogonale. Distanța între două puncte din plan.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8C40A4E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S25</w:t>
            </w:r>
          </w:p>
          <w:p w14:paraId="782F5BE9" w14:textId="53BAA4FB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16 mar – 20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4BE5F234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058F1C01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F8F8D26" w14:textId="19F721C8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126C697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579D7C40" w14:textId="5498BCB0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4.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4FB48495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5B4F2018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10DBB4FF" w14:textId="77777777" w:rsidTr="00830781">
        <w:trPr>
          <w:trHeight w:val="1090"/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2619BAD" w14:textId="77A0B55E" w:rsidR="005C7048" w:rsidRPr="001777FA" w:rsidRDefault="005C7048" w:rsidP="00355AED">
            <w:pPr>
              <w:jc w:val="center"/>
              <w:rPr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59DF073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671E32E2" w14:textId="028B8448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5. Reprezentarea și interpretarea unor dependențe funcționale prin tabele, diagrame și grafice. Poligonul frecvenței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7F16F09B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S26</w:t>
            </w:r>
          </w:p>
          <w:p w14:paraId="0C92F068" w14:textId="4D0DFC10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23 mar – 27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7C1D7342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025953CC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FACF9DB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9FA475C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190778D" w14:textId="3D5E778D" w:rsidR="005C7048" w:rsidRPr="004563B9" w:rsidRDefault="005C7048" w:rsidP="00355AED">
            <w:pPr>
              <w:rPr>
                <w:lang w:val="ro-RO"/>
              </w:rPr>
            </w:pPr>
            <w:r>
              <w:rPr>
                <w:lang w:val="ro-RO"/>
              </w:rPr>
              <w:t>6.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4E4741FA" w14:textId="30EFEAFE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1EBAE113" w14:textId="77777777" w:rsidR="005C7048" w:rsidRDefault="005C7048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355AED" w14:paraId="72D6DD75" w14:textId="77777777" w:rsidTr="003F4EB8">
        <w:trPr>
          <w:jc w:val="center"/>
        </w:trPr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1FB160AF" w14:textId="7C6605A7" w:rsidR="00355AED" w:rsidRPr="00B02B4E" w:rsidRDefault="00355AED" w:rsidP="00355AE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o-RO"/>
              </w:rPr>
              <w:t>Școala altfel</w:t>
            </w:r>
            <w:r w:rsidR="00B02B4E">
              <w:rPr>
                <w:b/>
                <w:bCs/>
              </w:rPr>
              <w:t>*</w:t>
            </w:r>
          </w:p>
        </w:tc>
      </w:tr>
      <w:tr w:rsidR="001F63BA" w14:paraId="7F695BBE" w14:textId="77777777" w:rsidTr="003F4EB8">
        <w:trPr>
          <w:jc w:val="center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04D0D536" w14:textId="50E55CC0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Școala altfel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5A90298B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6796AAC9" w14:textId="1CDDC7ED" w:rsidR="001F63BA" w:rsidRPr="003F4EB8" w:rsidRDefault="001F63BA" w:rsidP="00355AED">
            <w:pPr>
              <w:rPr>
                <w:lang w:val="ro-RO"/>
              </w:rPr>
            </w:pPr>
            <w:r w:rsidRPr="003F4EB8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3F4EB8">
              <w:rPr>
                <w:lang w:val="ro-RO"/>
              </w:rPr>
              <w:t>Oră</w:t>
            </w:r>
            <w:r>
              <w:rPr>
                <w:lang w:val="ro-RO"/>
              </w:rPr>
              <w:t xml:space="preserve"> la dispoziția profesorului</w:t>
            </w:r>
          </w:p>
        </w:tc>
        <w:tc>
          <w:tcPr>
            <w:tcW w:w="2022" w:type="dxa"/>
            <w:vMerge w:val="restart"/>
            <w:shd w:val="clear" w:color="auto" w:fill="D9D9D9" w:themeFill="background1" w:themeFillShade="D9"/>
            <w:vAlign w:val="center"/>
          </w:tcPr>
          <w:p w14:paraId="11D45182" w14:textId="77777777" w:rsidR="001F63BA" w:rsidRDefault="001F63BA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S27</w:t>
            </w:r>
          </w:p>
          <w:p w14:paraId="1A22D370" w14:textId="1947A9DE" w:rsidR="001F63BA" w:rsidRDefault="001F63BA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30 mar – 3 apr</w:t>
            </w:r>
          </w:p>
        </w:tc>
        <w:tc>
          <w:tcPr>
            <w:tcW w:w="1935" w:type="dxa"/>
            <w:vMerge w:val="restart"/>
            <w:shd w:val="clear" w:color="auto" w:fill="D9D9D9" w:themeFill="background1" w:themeFillShade="D9"/>
            <w:vAlign w:val="center"/>
          </w:tcPr>
          <w:p w14:paraId="4516312D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F63BA" w14:paraId="6ECEACEF" w14:textId="77777777" w:rsidTr="003F4EB8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4AF1B363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357BCBEF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694B6A09" w14:textId="42C5A632" w:rsidR="001F63BA" w:rsidRDefault="001F63BA" w:rsidP="00355AED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Pr="003F4EB8">
              <w:rPr>
                <w:lang w:val="ro-RO"/>
              </w:rPr>
              <w:t>.</w:t>
            </w:r>
            <w:r>
              <w:rPr>
                <w:lang w:val="ro-RO"/>
              </w:rPr>
              <w:t xml:space="preserve"> </w:t>
            </w:r>
            <w:r w:rsidRPr="003F4EB8">
              <w:rPr>
                <w:lang w:val="ro-RO"/>
              </w:rPr>
              <w:t>Oră</w:t>
            </w:r>
            <w:r>
              <w:rPr>
                <w:lang w:val="ro-RO"/>
              </w:rPr>
              <w:t xml:space="preserve"> la dispoziția profesorului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0D2FCFC9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7E4316CD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F63BA" w14:paraId="5A14E815" w14:textId="77777777" w:rsidTr="003F4EB8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1E92369B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6A459C7E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0B9172DB" w14:textId="484B4CAC" w:rsidR="001F63BA" w:rsidRDefault="001F63BA" w:rsidP="00355AED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  <w:r w:rsidRPr="003F4EB8">
              <w:rPr>
                <w:lang w:val="ro-RO"/>
              </w:rPr>
              <w:t>.</w:t>
            </w:r>
            <w:r>
              <w:rPr>
                <w:lang w:val="ro-RO"/>
              </w:rPr>
              <w:t xml:space="preserve"> </w:t>
            </w:r>
            <w:r w:rsidRPr="003F4EB8">
              <w:rPr>
                <w:lang w:val="ro-RO"/>
              </w:rPr>
              <w:t>Oră</w:t>
            </w:r>
            <w:r>
              <w:rPr>
                <w:lang w:val="ro-RO"/>
              </w:rPr>
              <w:t xml:space="preserve"> la dispoziția profesorului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65EFF04E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40E2DBBE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F63BA" w14:paraId="62C040E5" w14:textId="77777777" w:rsidTr="003F4EB8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51A32215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A5F6348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3870B153" w14:textId="04E0F843" w:rsidR="001F63BA" w:rsidRDefault="001F63BA" w:rsidP="00355AED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  <w:r w:rsidRPr="003F4EB8">
              <w:rPr>
                <w:lang w:val="ro-RO"/>
              </w:rPr>
              <w:t>.</w:t>
            </w:r>
            <w:r>
              <w:rPr>
                <w:lang w:val="ro-RO"/>
              </w:rPr>
              <w:t xml:space="preserve"> </w:t>
            </w:r>
            <w:r w:rsidRPr="003F4EB8">
              <w:rPr>
                <w:lang w:val="ro-RO"/>
              </w:rPr>
              <w:t>Oră</w:t>
            </w:r>
            <w:r>
              <w:rPr>
                <w:lang w:val="ro-RO"/>
              </w:rPr>
              <w:t xml:space="preserve"> la dispoziția profesorului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564F93D8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45E7A560" w14:textId="77777777" w:rsidR="001F63BA" w:rsidRDefault="001F63BA" w:rsidP="00355AED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355AED" w14:paraId="555B061C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BFBFBF" w:themeFill="background1" w:themeFillShade="BF"/>
            <w:vAlign w:val="center"/>
          </w:tcPr>
          <w:p w14:paraId="5F22CE8E" w14:textId="6959B7F1" w:rsidR="00355AED" w:rsidRPr="001777FA" w:rsidRDefault="00355AED" w:rsidP="00355AED">
            <w:pPr>
              <w:jc w:val="center"/>
              <w:rPr>
                <w:b/>
                <w:bCs/>
                <w:lang w:val="ro-RO"/>
              </w:rPr>
            </w:pPr>
            <w:r w:rsidRPr="001777FA">
              <w:rPr>
                <w:b/>
                <w:bCs/>
                <w:lang w:val="ro-RO"/>
              </w:rPr>
              <w:t>Vacanța de primăvară</w:t>
            </w:r>
            <w:r>
              <w:rPr>
                <w:b/>
                <w:bCs/>
                <w:lang w:val="ro-RO"/>
              </w:rPr>
              <w:t>: 4 apr 2020 – 21 apr 2020</w:t>
            </w:r>
          </w:p>
        </w:tc>
      </w:tr>
      <w:tr w:rsidR="005C7048" w14:paraId="7E94F6A8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5A991061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V</w:t>
            </w:r>
          </w:p>
          <w:p w14:paraId="0E41E02B" w14:textId="747FEC2C" w:rsidR="005C7048" w:rsidRPr="00961483" w:rsidRDefault="005C7048" w:rsidP="005C704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Elemente de organizare a datelor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1041815B" w14:textId="034CE484" w:rsidR="005C7048" w:rsidRDefault="009138A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1.3., 2.3., 3.3., 4.3., 5.3., 6.3.</w:t>
            </w:r>
            <w:bookmarkStart w:id="0" w:name="_GoBack"/>
            <w:bookmarkEnd w:id="0"/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C0C2839" w14:textId="3F873DEC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7. Recapitularea capitolului V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68E6AAA3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S28</w:t>
            </w:r>
          </w:p>
          <w:p w14:paraId="396FD3F8" w14:textId="22CC13F8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22 apr – 24 apr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1223B2F4" w14:textId="246C4446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Sunt doar 3 zile.</w:t>
            </w:r>
          </w:p>
        </w:tc>
      </w:tr>
      <w:tr w:rsidR="005C7048" w14:paraId="27A0066E" w14:textId="77777777" w:rsidTr="004B04AB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DD3C476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024E2EB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52223B8B" w14:textId="425F667E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8. Recapitularea capitolului V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FD2644F" w14:textId="186FBDE2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55EF9C1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5D90D493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BFF584A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DEAD53D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5037481" w14:textId="7E202387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9. Evaluare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18A9B3F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S29</w:t>
            </w:r>
          </w:p>
          <w:p w14:paraId="60994FB4" w14:textId="089BE624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27 apr – 1 mai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74939A3C" w14:textId="7002CA85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 mai – zi liberă</w:t>
            </w:r>
          </w:p>
        </w:tc>
      </w:tr>
      <w:tr w:rsidR="005C7048" w14:paraId="70D77A6A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2BBC25D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81C377C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D8977BF" w14:textId="31FFDE05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10. Discutarea testului +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1DC3C337" w14:textId="6A740FAF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7A24CCF3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79C42861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2EAB395B" w14:textId="574B4522" w:rsidR="005C7048" w:rsidRPr="001777FA" w:rsidRDefault="005C7048" w:rsidP="005C7048">
            <w:pPr>
              <w:jc w:val="center"/>
              <w:rPr>
                <w:b/>
                <w:bCs/>
                <w:lang w:val="ro-RO"/>
              </w:rPr>
            </w:pPr>
            <w:r w:rsidRPr="001777FA">
              <w:rPr>
                <w:b/>
                <w:bCs/>
                <w:lang w:val="ro-RO"/>
              </w:rPr>
              <w:t>Lucrare scrisă semestrială</w:t>
            </w:r>
            <w:r w:rsidR="00B02B4E">
              <w:rPr>
                <w:b/>
                <w:bCs/>
                <w:lang w:val="ro-RO"/>
              </w:rPr>
              <w:t>**</w:t>
            </w:r>
          </w:p>
        </w:tc>
      </w:tr>
      <w:tr w:rsidR="005C7048" w14:paraId="65A83671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27A69BAA" w14:textId="070CB200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3DAE9051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6CE338CF" w14:textId="10A88924" w:rsidR="005C7048" w:rsidRPr="00961483" w:rsidRDefault="005C7048" w:rsidP="005C7048">
            <w:pPr>
              <w:rPr>
                <w:lang w:val="ro-RO"/>
              </w:rPr>
            </w:pPr>
            <w:r w:rsidRPr="00961483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961483">
              <w:rPr>
                <w:lang w:val="ro-RO"/>
              </w:rPr>
              <w:t>Recapi</w:t>
            </w:r>
            <w:r>
              <w:rPr>
                <w:lang w:val="ro-RO"/>
              </w:rPr>
              <w:t>tulare pentru teză (Algebră)</w:t>
            </w:r>
          </w:p>
        </w:tc>
        <w:tc>
          <w:tcPr>
            <w:tcW w:w="2022" w:type="dxa"/>
            <w:vMerge w:val="restart"/>
            <w:shd w:val="clear" w:color="auto" w:fill="D9D9D9" w:themeFill="background1" w:themeFillShade="D9"/>
            <w:vAlign w:val="center"/>
          </w:tcPr>
          <w:p w14:paraId="232E1314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S32</w:t>
            </w:r>
          </w:p>
          <w:p w14:paraId="64073EAE" w14:textId="5E91161B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18 mai – 22 mai</w:t>
            </w:r>
          </w:p>
        </w:tc>
        <w:tc>
          <w:tcPr>
            <w:tcW w:w="1935" w:type="dxa"/>
            <w:vMerge w:val="restart"/>
            <w:shd w:val="clear" w:color="auto" w:fill="D9D9D9" w:themeFill="background1" w:themeFillShade="D9"/>
            <w:vAlign w:val="center"/>
          </w:tcPr>
          <w:p w14:paraId="04FC7F31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699EFC34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64CA8C3B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97299EF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4C88523F" w14:textId="0C6D54B6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2. Recapitulare pentru teză (Geometrie)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24C80E5C" w14:textId="5BE960A9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29DBA03D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2AE36A2C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052E70AA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61A4DEF5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0D0A357F" w14:textId="670BD144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3. Lucrare scrisă semestrială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5BB31078" w14:textId="539655D8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7F8BA26F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26D37FAA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322A8BB3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253E0E92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58C1C7E3" w14:textId="7B62FB3A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4. Discutarea tezei + aprofundare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1D1E28EF" w14:textId="1C596D25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291507A8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3784755B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6C8B4FE2" w14:textId="72AE2422" w:rsidR="005C7048" w:rsidRPr="001777FA" w:rsidRDefault="005C7048" w:rsidP="005C7048">
            <w:pPr>
              <w:jc w:val="center"/>
              <w:rPr>
                <w:b/>
                <w:bCs/>
                <w:lang w:val="ro-RO"/>
              </w:rPr>
            </w:pPr>
            <w:r w:rsidRPr="001777FA">
              <w:rPr>
                <w:b/>
                <w:bCs/>
                <w:lang w:val="ro-RO"/>
              </w:rPr>
              <w:t>Recapitulare finală</w:t>
            </w:r>
            <w:r w:rsidR="00B02B4E">
              <w:rPr>
                <w:b/>
                <w:bCs/>
                <w:lang w:val="ro-RO"/>
              </w:rPr>
              <w:t>***</w:t>
            </w:r>
          </w:p>
        </w:tc>
      </w:tr>
      <w:tr w:rsidR="005C7048" w14:paraId="56090033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326D56E4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XI</w:t>
            </w:r>
          </w:p>
          <w:p w14:paraId="35898536" w14:textId="2258FFC8" w:rsidR="005C7048" w:rsidRPr="001777FA" w:rsidRDefault="005C7048" w:rsidP="005C704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Recapitulare finală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77C83950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574BA3F4" w14:textId="198515E0" w:rsidR="005C7048" w:rsidRPr="001777FA" w:rsidRDefault="005C7048" w:rsidP="005C7048">
            <w:pPr>
              <w:rPr>
                <w:lang w:val="ro-RO"/>
              </w:rPr>
            </w:pPr>
            <w:r w:rsidRPr="001777FA">
              <w:rPr>
                <w:lang w:val="ro-RO"/>
              </w:rPr>
              <w:t>1.</w:t>
            </w:r>
            <w:r>
              <w:rPr>
                <w:lang w:val="ro-RO"/>
              </w:rPr>
              <w:t xml:space="preserve"> Recapitulare finală (Algebră)</w:t>
            </w:r>
          </w:p>
        </w:tc>
        <w:tc>
          <w:tcPr>
            <w:tcW w:w="2022" w:type="dxa"/>
            <w:vMerge w:val="restart"/>
            <w:shd w:val="clear" w:color="auto" w:fill="D9D9D9" w:themeFill="background1" w:themeFillShade="D9"/>
            <w:vAlign w:val="center"/>
          </w:tcPr>
          <w:p w14:paraId="18CD230D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S35</w:t>
            </w:r>
          </w:p>
          <w:p w14:paraId="0BDDA514" w14:textId="6FA6E369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 iun – 12 iun</w:t>
            </w:r>
          </w:p>
        </w:tc>
        <w:tc>
          <w:tcPr>
            <w:tcW w:w="1935" w:type="dxa"/>
            <w:vMerge w:val="restart"/>
            <w:shd w:val="clear" w:color="auto" w:fill="D9D9D9" w:themeFill="background1" w:themeFillShade="D9"/>
            <w:vAlign w:val="center"/>
          </w:tcPr>
          <w:p w14:paraId="5112B726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3AC08752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7EDB3112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39F68C8E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427AF7BB" w14:textId="05ECE4F2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2. Recapitulare finală (Algebră)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027E9A1A" w14:textId="66EFCE60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4DEA90C4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153B7188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1275530C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39FFB67F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2208F663" w14:textId="77A58814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3. Recapitulare finală (Geometrie)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4CE0FC0C" w14:textId="3D31AC4C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6E322828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C7048" w14:paraId="6E5C4D0A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5BD784F8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614F576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1D1998C5" w14:textId="6C9C45C2" w:rsidR="005C7048" w:rsidRPr="004563B9" w:rsidRDefault="005C7048" w:rsidP="005C7048">
            <w:pPr>
              <w:rPr>
                <w:lang w:val="ro-RO"/>
              </w:rPr>
            </w:pPr>
            <w:r>
              <w:rPr>
                <w:lang w:val="ro-RO"/>
              </w:rPr>
              <w:t>4. Recapitulare finală (Geometrie)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7A067C6E" w14:textId="325BCAED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65E07102" w14:textId="77777777" w:rsidR="005C7048" w:rsidRDefault="005C7048" w:rsidP="005C7048">
            <w:pPr>
              <w:jc w:val="center"/>
              <w:rPr>
                <w:b/>
                <w:bCs/>
                <w:lang w:val="ro-RO"/>
              </w:rPr>
            </w:pPr>
          </w:p>
        </w:tc>
      </w:tr>
    </w:tbl>
    <w:p w14:paraId="0A14914D" w14:textId="68442F94" w:rsidR="004B6922" w:rsidRDefault="004B6922" w:rsidP="004B6922">
      <w:pPr>
        <w:rPr>
          <w:lang w:val="ro-RO"/>
        </w:rPr>
      </w:pPr>
    </w:p>
    <w:p w14:paraId="1AE228C5" w14:textId="7142C589" w:rsidR="004B6922" w:rsidRDefault="004B6922">
      <w:pPr>
        <w:rPr>
          <w:lang w:val="ro-RO"/>
        </w:rPr>
      </w:pPr>
      <w:r>
        <w:rPr>
          <w:lang w:val="ro-RO"/>
        </w:rPr>
        <w:br w:type="page"/>
      </w:r>
    </w:p>
    <w:p w14:paraId="09BFFF5B" w14:textId="77777777" w:rsidR="004B6922" w:rsidRDefault="004B6922" w:rsidP="004B6922">
      <w:pPr>
        <w:rPr>
          <w:rFonts w:ascii="Calibri" w:hAnsi="Calibri"/>
          <w:lang w:val="ro-RO"/>
        </w:rPr>
      </w:pPr>
    </w:p>
    <w:p w14:paraId="765A7209" w14:textId="77777777" w:rsidR="00B02B4E" w:rsidRPr="00B02B4E" w:rsidRDefault="00B02B4E" w:rsidP="00B02B4E">
      <w:pPr>
        <w:pStyle w:val="Standard"/>
        <w:rPr>
          <w:rFonts w:ascii="Calibri" w:hAnsi="Calibri"/>
          <w:sz w:val="22"/>
          <w:szCs w:val="22"/>
          <w:lang w:val="ro-RO"/>
        </w:rPr>
      </w:pPr>
      <w:r w:rsidRPr="00B02B4E">
        <w:rPr>
          <w:rFonts w:ascii="Calibri" w:hAnsi="Calibri"/>
          <w:sz w:val="22"/>
          <w:szCs w:val="22"/>
          <w:lang w:val="ro-RO"/>
        </w:rPr>
        <w:t xml:space="preserve">* - Conform articolului 5 din ordinul prezentat mai sus, vă amintim că: </w:t>
      </w:r>
      <w:r w:rsidRPr="00B02B4E">
        <w:rPr>
          <w:rFonts w:ascii="Calibri" w:hAnsi="Calibri"/>
          <w:i/>
          <w:iCs/>
          <w:sz w:val="22"/>
          <w:szCs w:val="22"/>
          <w:lang w:val="ro-RO"/>
        </w:rPr>
        <w:t xml:space="preserve">"(1) Programul național &lt;&lt;Școala altfel&gt;&gt; se va desfășura în perioada 7 octombrie 2019 – 29 mai 2020, pe o perioadă de 5 zile consecutive lucrătoare, a căror planificare se află la decizia unității de învățământ. (2) Intervalul aferent programului &lt;&lt;Școala altfel&gt;&gt; nu va coincide cu perioada în care se susțin lucrările scrise semestriale (tezele).". </w:t>
      </w:r>
      <w:r w:rsidRPr="00B02B4E">
        <w:rPr>
          <w:rFonts w:ascii="Calibri" w:hAnsi="Calibri"/>
          <w:sz w:val="22"/>
          <w:szCs w:val="22"/>
          <w:lang w:val="ro-RO"/>
        </w:rPr>
        <w:t xml:space="preserve">Prezenta planificare reprezintă o posibilitate în care programul </w:t>
      </w:r>
      <w:r w:rsidRPr="00B02B4E">
        <w:rPr>
          <w:rFonts w:ascii="Calibri" w:hAnsi="Calibri"/>
          <w:i/>
          <w:iCs/>
          <w:sz w:val="22"/>
          <w:szCs w:val="22"/>
          <w:lang w:val="ro-RO"/>
        </w:rPr>
        <w:t>Școala altfel</w:t>
      </w:r>
      <w:r w:rsidRPr="00B02B4E">
        <w:rPr>
          <w:rFonts w:ascii="Calibri" w:hAnsi="Calibri"/>
          <w:sz w:val="22"/>
          <w:szCs w:val="22"/>
          <w:lang w:val="ro-RO"/>
        </w:rPr>
        <w:t xml:space="preserve"> se desfășoară în semestrul II. Mai mult, programul </w:t>
      </w:r>
      <w:r w:rsidRPr="00B02B4E">
        <w:rPr>
          <w:rFonts w:ascii="Calibri" w:hAnsi="Calibri"/>
          <w:i/>
          <w:iCs/>
          <w:sz w:val="22"/>
          <w:szCs w:val="22"/>
          <w:lang w:val="ro-RO"/>
        </w:rPr>
        <w:t>Școala altfel</w:t>
      </w:r>
      <w:r w:rsidRPr="00B02B4E">
        <w:rPr>
          <w:rFonts w:ascii="Calibri" w:hAnsi="Calibri"/>
          <w:sz w:val="22"/>
          <w:szCs w:val="22"/>
          <w:lang w:val="ro-RO"/>
        </w:rPr>
        <w:t xml:space="preserve"> apare în ambele planificări de pe semestrul II.</w:t>
      </w:r>
    </w:p>
    <w:p w14:paraId="7E82CAB7" w14:textId="6D7681B2" w:rsidR="001F63BA" w:rsidRPr="00B02B4E" w:rsidRDefault="00B02B4E" w:rsidP="00B02B4E">
      <w:pPr>
        <w:pStyle w:val="Standard"/>
        <w:rPr>
          <w:rFonts w:ascii="Calibri" w:hAnsi="Calibri"/>
          <w:sz w:val="22"/>
          <w:szCs w:val="22"/>
          <w:lang w:val="ro-RO"/>
        </w:rPr>
      </w:pPr>
      <w:r w:rsidRPr="00B02B4E">
        <w:rPr>
          <w:rFonts w:ascii="Calibri" w:hAnsi="Calibri"/>
          <w:sz w:val="22"/>
          <w:szCs w:val="22"/>
          <w:lang w:val="ro-RO"/>
        </w:rPr>
        <w:t>*</w:t>
      </w:r>
      <w:r w:rsidR="004B6922" w:rsidRPr="00B02B4E">
        <w:rPr>
          <w:rFonts w:ascii="Calibri" w:hAnsi="Calibri"/>
          <w:sz w:val="22"/>
          <w:szCs w:val="22"/>
          <w:lang w:val="ro-RO"/>
        </w:rPr>
        <w:t xml:space="preserve">* - Lucrarea scrisă semestrială din semestrul al doilea apare în ambele planificări de pe acest semestru. Mai mult, conform ordinului nr. 3191/2019 din 20 februarie 2019 emis de Ministerul Educației Naționale, publicat în Monitorul Oficial nr. 145 din 22 februarie 2019, art. 6: </w:t>
      </w:r>
      <w:r w:rsidR="004B6922" w:rsidRPr="00B02B4E">
        <w:rPr>
          <w:rFonts w:ascii="Calibri" w:hAnsi="Calibri"/>
          <w:i/>
          <w:iCs/>
          <w:sz w:val="22"/>
          <w:szCs w:val="22"/>
          <w:lang w:val="ro-RO"/>
        </w:rPr>
        <w:t>"Lucrările scrise semestriale (tezele) se susțin, după parcurgerea programei școlare, cu cel puțin 3 săptămâni înainte de finalizarea semestrului."</w:t>
      </w:r>
      <w:r w:rsidR="004B6922" w:rsidRPr="00B02B4E">
        <w:rPr>
          <w:rFonts w:ascii="Calibri" w:hAnsi="Calibri"/>
          <w:sz w:val="22"/>
          <w:szCs w:val="22"/>
          <w:lang w:val="ro-RO"/>
        </w:rPr>
        <w:t>, prin urmare, alegerea făcută aici reprezintă una legală.</w:t>
      </w:r>
    </w:p>
    <w:p w14:paraId="1BA78C59" w14:textId="2744E228" w:rsidR="001F63BA" w:rsidRPr="00B02B4E" w:rsidRDefault="004B6922" w:rsidP="001F63BA">
      <w:pPr>
        <w:rPr>
          <w:lang w:val="ro-RO"/>
        </w:rPr>
      </w:pPr>
      <w:r w:rsidRPr="00B02B4E">
        <w:rPr>
          <w:rFonts w:ascii="Calibri" w:hAnsi="Calibri"/>
          <w:lang w:val="ro-RO"/>
        </w:rPr>
        <w:t>*</w:t>
      </w:r>
      <w:r w:rsidR="00B02B4E" w:rsidRPr="00B02B4E">
        <w:rPr>
          <w:rFonts w:ascii="Calibri" w:hAnsi="Calibri"/>
          <w:lang w:val="ro-RO"/>
        </w:rPr>
        <w:t>*</w:t>
      </w:r>
      <w:r w:rsidRPr="00B02B4E">
        <w:rPr>
          <w:rFonts w:ascii="Calibri" w:hAnsi="Calibri"/>
          <w:lang w:val="ro-RO"/>
        </w:rPr>
        <w:t xml:space="preserve">* - Capitolul de </w:t>
      </w:r>
      <w:r w:rsidRPr="00B02B4E">
        <w:rPr>
          <w:rFonts w:ascii="Calibri" w:hAnsi="Calibri"/>
          <w:i/>
          <w:iCs/>
          <w:lang w:val="ro-RO"/>
        </w:rPr>
        <w:t>Recapitulare finală</w:t>
      </w:r>
      <w:r w:rsidRPr="00B02B4E">
        <w:rPr>
          <w:rFonts w:ascii="Calibri" w:hAnsi="Calibri"/>
          <w:lang w:val="ro-RO"/>
        </w:rPr>
        <w:t xml:space="preserve"> este trecut în ambele planificări pe semestrul al doilea.</w:t>
      </w:r>
    </w:p>
    <w:p w14:paraId="1C220D32" w14:textId="77777777" w:rsidR="001F63BA" w:rsidRDefault="001F63BA" w:rsidP="004B6922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3BFBB651" w14:textId="5BCDEF74" w:rsidR="004B6922" w:rsidRDefault="004B6922" w:rsidP="004B6922">
      <w:pPr>
        <w:rPr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4B6922" w:rsidRPr="00DB1379" w14:paraId="52EC1A91" w14:textId="77777777" w:rsidTr="00830781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6166F81B" w14:textId="77777777" w:rsidR="004B6922" w:rsidRPr="00DB1379" w:rsidRDefault="004B6922" w:rsidP="00830781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46491613" w14:textId="77777777" w:rsidR="004B6922" w:rsidRPr="00DB1379" w:rsidRDefault="004B6922" w:rsidP="00830781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7CE0B0D0" w14:textId="77777777" w:rsidR="004B6922" w:rsidRPr="00DB1379" w:rsidRDefault="004B6922" w:rsidP="00830781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4B6922" w14:paraId="2601B004" w14:textId="77777777" w:rsidTr="00830781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46C40205" w14:textId="77777777" w:rsidR="004B6922" w:rsidRDefault="004B6922" w:rsidP="00830781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688E4F62" w14:textId="77777777" w:rsidR="004B6922" w:rsidRDefault="004B6922" w:rsidP="00830781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36884D13" w14:textId="77777777" w:rsidR="004B6922" w:rsidRDefault="004B6922" w:rsidP="00830781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4B6922" w14:paraId="745AEAD8" w14:textId="77777777" w:rsidTr="00830781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29CA4253" w14:textId="77777777" w:rsidR="004B6922" w:rsidRDefault="004B6922" w:rsidP="00830781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4F5F3ED2" w14:textId="77777777" w:rsidR="004B6922" w:rsidRDefault="004B6922" w:rsidP="00830781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13F9E1DF" w14:textId="77777777" w:rsidR="004B6922" w:rsidRDefault="004B6922" w:rsidP="00830781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06681129" w14:textId="6D9817C8" w:rsidR="004B6922" w:rsidRDefault="004B6922" w:rsidP="004B6922">
      <w:pPr>
        <w:rPr>
          <w:lang w:val="ro-RO"/>
        </w:rPr>
      </w:pPr>
    </w:p>
    <w:p w14:paraId="7ED532F6" w14:textId="5411095E" w:rsidR="00E04F9F" w:rsidRDefault="00E04F9F">
      <w:pPr>
        <w:rPr>
          <w:lang w:val="ro-RO"/>
        </w:rPr>
      </w:pPr>
      <w:r>
        <w:rPr>
          <w:lang w:val="ro-RO"/>
        </w:rPr>
        <w:br w:type="page"/>
      </w:r>
    </w:p>
    <w:p w14:paraId="26731076" w14:textId="77777777" w:rsidR="00E04F9F" w:rsidRDefault="00E04F9F" w:rsidP="00E04F9F">
      <w:pPr>
        <w:ind w:firstLine="36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ro-RO"/>
        </w:rPr>
        <w:lastRenderedPageBreak/>
        <w:t>Competențe specifice:</w:t>
      </w:r>
    </w:p>
    <w:p w14:paraId="274B3378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0B0249B4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71D24053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29FAAA5D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10666F28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44C2FBF1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07481F0D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74DBE8AC" w14:textId="77777777" w:rsidR="00E04F9F" w:rsidRDefault="00E04F9F" w:rsidP="00E04F9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3379FC1B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69C967C1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6E9E500C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4A71BCA4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085EC928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3757B463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3AAFFDED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0CAD3D46" w14:textId="77777777" w:rsidR="00E04F9F" w:rsidRDefault="00E04F9F" w:rsidP="00E04F9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6D14678A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42D5136A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0356B423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30494209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05772A44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479D21C2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7224EC03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0D7F1572" w14:textId="77777777" w:rsidR="00E04F9F" w:rsidRDefault="00E04F9F" w:rsidP="00E04F9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5F666EAF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77B11938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60217DE4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7FE77A1A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6E443553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49BE90FC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2ECCF9AD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08932B6E" w14:textId="77777777" w:rsidR="00E04F9F" w:rsidRDefault="00E04F9F" w:rsidP="00E04F9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10F5DCAD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431F97CA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2E0EEA0A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0D354A51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5070C03E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108BFAEB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6525CE87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767103FB" w14:textId="77777777" w:rsidR="00E04F9F" w:rsidRDefault="00E04F9F" w:rsidP="00E04F9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68B2A672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28A863C5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5F0835CF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59053DB5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391D3E18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</w:p>
    <w:p w14:paraId="31E3E36E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0E98BC18" w14:textId="77777777" w:rsidR="00E04F9F" w:rsidRDefault="00E04F9F" w:rsidP="00E04F9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</w:p>
    <w:p w14:paraId="2CA13AAF" w14:textId="77777777" w:rsidR="00E04F9F" w:rsidRPr="004B6922" w:rsidRDefault="00E04F9F" w:rsidP="004B6922">
      <w:pPr>
        <w:rPr>
          <w:lang w:val="ro-RO"/>
        </w:rPr>
      </w:pPr>
    </w:p>
    <w:sectPr w:rsidR="00E04F9F" w:rsidRPr="004B6922" w:rsidSect="001777FA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06A33" w14:textId="77777777" w:rsidR="00EE7B55" w:rsidRDefault="00EE7B55" w:rsidP="004B6922">
      <w:pPr>
        <w:spacing w:after="0"/>
      </w:pPr>
      <w:r>
        <w:separator/>
      </w:r>
    </w:p>
  </w:endnote>
  <w:endnote w:type="continuationSeparator" w:id="0">
    <w:p w14:paraId="1D79CAEE" w14:textId="77777777" w:rsidR="00EE7B55" w:rsidRDefault="00EE7B55" w:rsidP="004B69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3E9DC" w14:textId="77777777" w:rsidR="00EE7B55" w:rsidRDefault="00EE7B55" w:rsidP="004B6922">
      <w:pPr>
        <w:spacing w:after="0"/>
      </w:pPr>
      <w:r>
        <w:separator/>
      </w:r>
    </w:p>
  </w:footnote>
  <w:footnote w:type="continuationSeparator" w:id="0">
    <w:p w14:paraId="39B48E47" w14:textId="77777777" w:rsidR="00EE7B55" w:rsidRDefault="00EE7B55" w:rsidP="004B69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E31E8" w14:textId="36F95BE3" w:rsidR="004B6922" w:rsidRPr="004B6922" w:rsidRDefault="004B6922">
    <w:pPr>
      <w:pStyle w:val="Header"/>
      <w:rPr>
        <w:i/>
        <w:iCs/>
        <w:lang w:val="ro-RO"/>
      </w:rPr>
    </w:pPr>
    <w:r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32B8"/>
    <w:multiLevelType w:val="hybridMultilevel"/>
    <w:tmpl w:val="56A08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13007"/>
    <w:multiLevelType w:val="hybridMultilevel"/>
    <w:tmpl w:val="9880F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54943"/>
    <w:multiLevelType w:val="hybridMultilevel"/>
    <w:tmpl w:val="258CD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6A37"/>
    <w:multiLevelType w:val="hybridMultilevel"/>
    <w:tmpl w:val="FE688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46857"/>
    <w:multiLevelType w:val="hybridMultilevel"/>
    <w:tmpl w:val="C282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53B049D1"/>
    <w:multiLevelType w:val="hybridMultilevel"/>
    <w:tmpl w:val="F11C4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02"/>
    <w:rsid w:val="000E3315"/>
    <w:rsid w:val="001777FA"/>
    <w:rsid w:val="001962D5"/>
    <w:rsid w:val="001E5889"/>
    <w:rsid w:val="001F63BA"/>
    <w:rsid w:val="00355AED"/>
    <w:rsid w:val="00377277"/>
    <w:rsid w:val="003F4EB8"/>
    <w:rsid w:val="004563B9"/>
    <w:rsid w:val="004B6922"/>
    <w:rsid w:val="005C7048"/>
    <w:rsid w:val="00830781"/>
    <w:rsid w:val="00845802"/>
    <w:rsid w:val="008B4BCA"/>
    <w:rsid w:val="009138A8"/>
    <w:rsid w:val="00961483"/>
    <w:rsid w:val="009D70E2"/>
    <w:rsid w:val="00B02B4E"/>
    <w:rsid w:val="00B57BFA"/>
    <w:rsid w:val="00C2134B"/>
    <w:rsid w:val="00CD1605"/>
    <w:rsid w:val="00E04F9F"/>
    <w:rsid w:val="00EE2745"/>
    <w:rsid w:val="00E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599A"/>
  <w15:chartTrackingRefBased/>
  <w15:docId w15:val="{FC7F033F-44A4-41FF-9F21-1FF92DC7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2D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63B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63B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B69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922"/>
  </w:style>
  <w:style w:type="paragraph" w:styleId="Footer">
    <w:name w:val="footer"/>
    <w:basedOn w:val="Normal"/>
    <w:link w:val="FooterChar"/>
    <w:uiPriority w:val="99"/>
    <w:unhideWhenUsed/>
    <w:rsid w:val="004B69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2"/>
  </w:style>
  <w:style w:type="paragraph" w:customStyle="1" w:styleId="Standard">
    <w:name w:val="Standard"/>
    <w:rsid w:val="004B6922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6</cp:revision>
  <dcterms:created xsi:type="dcterms:W3CDTF">2019-09-01T10:27:00Z</dcterms:created>
  <dcterms:modified xsi:type="dcterms:W3CDTF">2019-09-02T17:56:00Z</dcterms:modified>
</cp:coreProperties>
</file>