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28E14D" w14:textId="0BE703C9" w:rsidR="004D7A4C" w:rsidRPr="009737F7" w:rsidRDefault="005C7297" w:rsidP="005C7297">
      <w:pPr>
        <w:jc w:val="center"/>
        <w:rPr>
          <w:b/>
          <w:bCs/>
          <w:lang w:val="ro-RO"/>
        </w:rPr>
      </w:pPr>
      <w:r w:rsidRPr="009737F7">
        <w:rPr>
          <w:b/>
          <w:bCs/>
          <w:lang w:val="ro-RO"/>
        </w:rPr>
        <w:t>PLANIFICARE SEMESTRIALĂ – SEMESTRUL I</w:t>
      </w:r>
    </w:p>
    <w:p w14:paraId="62B0E54A" w14:textId="5DAD6FDC" w:rsidR="00463974" w:rsidRPr="009737F7" w:rsidRDefault="005C7297" w:rsidP="00FC1012">
      <w:pPr>
        <w:jc w:val="center"/>
        <w:rPr>
          <w:b/>
          <w:bCs/>
          <w:lang w:val="ro-RO"/>
        </w:rPr>
      </w:pPr>
      <w:r w:rsidRPr="009737F7">
        <w:rPr>
          <w:b/>
          <w:bCs/>
          <w:lang w:val="ro-RO"/>
        </w:rPr>
        <w:t>AN ȘCOLAR 2019 – 2020</w:t>
      </w:r>
    </w:p>
    <w:tbl>
      <w:tblPr>
        <w:tblStyle w:val="TableGrid"/>
        <w:tblW w:w="15184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7592"/>
        <w:gridCol w:w="7592"/>
      </w:tblGrid>
      <w:tr w:rsidR="005C7297" w:rsidRPr="009737F7" w14:paraId="435D8169" w14:textId="77777777" w:rsidTr="00152E50">
        <w:trPr>
          <w:trHeight w:val="168"/>
          <w:jc w:val="center"/>
        </w:trPr>
        <w:tc>
          <w:tcPr>
            <w:tcW w:w="7592" w:type="dxa"/>
            <w:shd w:val="clear" w:color="auto" w:fill="F2F2F2" w:themeFill="background1" w:themeFillShade="F2"/>
          </w:tcPr>
          <w:p w14:paraId="4B689AF9" w14:textId="3342010A" w:rsidR="005C7297" w:rsidRPr="009737F7" w:rsidRDefault="005C7297" w:rsidP="005C7297">
            <w:pPr>
              <w:rPr>
                <w:b/>
                <w:bCs/>
                <w:lang w:val="ro-RO"/>
              </w:rPr>
            </w:pPr>
            <w:r w:rsidRPr="009737F7">
              <w:rPr>
                <w:lang w:val="ro-RO"/>
              </w:rPr>
              <w:t xml:space="preserve">Materia: </w:t>
            </w:r>
            <w:r w:rsidRPr="009737F7">
              <w:rPr>
                <w:b/>
                <w:bCs/>
                <w:lang w:val="ro-RO"/>
              </w:rPr>
              <w:t>MATEMATICĂ – GEOMETRIE</w:t>
            </w:r>
          </w:p>
        </w:tc>
        <w:tc>
          <w:tcPr>
            <w:tcW w:w="7592" w:type="dxa"/>
            <w:shd w:val="clear" w:color="auto" w:fill="F2F2F2" w:themeFill="background1" w:themeFillShade="F2"/>
          </w:tcPr>
          <w:p w14:paraId="070E1C3A" w14:textId="18C3F919" w:rsidR="005C7297" w:rsidRPr="009737F7" w:rsidRDefault="005C7297" w:rsidP="005C7297">
            <w:pPr>
              <w:jc w:val="right"/>
              <w:rPr>
                <w:lang w:val="ro-RO"/>
              </w:rPr>
            </w:pPr>
            <w:r w:rsidRPr="009737F7">
              <w:rPr>
                <w:lang w:val="ro-RO"/>
              </w:rPr>
              <w:t>Profesor: .....................................................</w:t>
            </w:r>
          </w:p>
        </w:tc>
      </w:tr>
      <w:tr w:rsidR="005C7297" w:rsidRPr="009737F7" w14:paraId="591B2573" w14:textId="77777777" w:rsidTr="00152E50">
        <w:trPr>
          <w:trHeight w:val="158"/>
          <w:jc w:val="center"/>
        </w:trPr>
        <w:tc>
          <w:tcPr>
            <w:tcW w:w="7592" w:type="dxa"/>
            <w:shd w:val="clear" w:color="auto" w:fill="F2F2F2" w:themeFill="background1" w:themeFillShade="F2"/>
          </w:tcPr>
          <w:p w14:paraId="753A76A7" w14:textId="062E9DF9" w:rsidR="005C7297" w:rsidRPr="009737F7" w:rsidRDefault="005C729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 xml:space="preserve">Număr de ore pe săptămână: </w:t>
            </w:r>
            <w:r w:rsidRPr="009737F7">
              <w:rPr>
                <w:b/>
                <w:bCs/>
                <w:lang w:val="ro-RO"/>
              </w:rPr>
              <w:t>2</w:t>
            </w:r>
          </w:p>
        </w:tc>
        <w:tc>
          <w:tcPr>
            <w:tcW w:w="7592" w:type="dxa"/>
            <w:shd w:val="clear" w:color="auto" w:fill="F2F2F2" w:themeFill="background1" w:themeFillShade="F2"/>
          </w:tcPr>
          <w:p w14:paraId="5EE6D8E1" w14:textId="3C2D4AAC" w:rsidR="005C7297" w:rsidRPr="009737F7" w:rsidRDefault="005C7297" w:rsidP="005C7297">
            <w:pPr>
              <w:jc w:val="right"/>
              <w:rPr>
                <w:lang w:val="ro-RO"/>
              </w:rPr>
            </w:pPr>
            <w:r w:rsidRPr="009737F7">
              <w:rPr>
                <w:lang w:val="ro-RO"/>
              </w:rPr>
              <w:t>Unitatea de învățământ: .....................................................</w:t>
            </w:r>
          </w:p>
        </w:tc>
      </w:tr>
    </w:tbl>
    <w:p w14:paraId="2638E2BF" w14:textId="456F1BEB" w:rsidR="005C7297" w:rsidRPr="009737F7" w:rsidRDefault="005C7297" w:rsidP="005C7297">
      <w:pPr>
        <w:jc w:val="center"/>
        <w:rPr>
          <w:b/>
          <w:bCs/>
          <w:lang w:val="ro-RO"/>
        </w:rPr>
      </w:pPr>
    </w:p>
    <w:tbl>
      <w:tblPr>
        <w:tblStyle w:val="TableGrid"/>
        <w:tblW w:w="15201" w:type="dxa"/>
        <w:jc w:val="center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2478"/>
        <w:gridCol w:w="2815"/>
        <w:gridCol w:w="5366"/>
        <w:gridCol w:w="2303"/>
        <w:gridCol w:w="2239"/>
      </w:tblGrid>
      <w:tr w:rsidR="005C7297" w:rsidRPr="009737F7" w14:paraId="140D03A2" w14:textId="77777777" w:rsidTr="00152E50">
        <w:trPr>
          <w:trHeight w:val="211"/>
          <w:jc w:val="center"/>
        </w:trPr>
        <w:tc>
          <w:tcPr>
            <w:tcW w:w="15201" w:type="dxa"/>
            <w:gridSpan w:val="5"/>
            <w:shd w:val="clear" w:color="auto" w:fill="BFBFBF" w:themeFill="background1" w:themeFillShade="BF"/>
            <w:vAlign w:val="center"/>
          </w:tcPr>
          <w:p w14:paraId="0D4B1262" w14:textId="2DC625A0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Planificare – semestrul I – Geometrie</w:t>
            </w:r>
          </w:p>
        </w:tc>
      </w:tr>
      <w:tr w:rsidR="00152E50" w:rsidRPr="009737F7" w14:paraId="7E21C9B3" w14:textId="77777777" w:rsidTr="00FC1012">
        <w:trPr>
          <w:trHeight w:val="416"/>
          <w:jc w:val="center"/>
        </w:trPr>
        <w:tc>
          <w:tcPr>
            <w:tcW w:w="2478" w:type="dxa"/>
            <w:shd w:val="clear" w:color="auto" w:fill="BFBFBF" w:themeFill="background1" w:themeFillShade="BF"/>
            <w:vAlign w:val="center"/>
          </w:tcPr>
          <w:p w14:paraId="74805DB0" w14:textId="3E42623F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Unitatea de învățare</w:t>
            </w:r>
          </w:p>
        </w:tc>
        <w:tc>
          <w:tcPr>
            <w:tcW w:w="2815" w:type="dxa"/>
            <w:shd w:val="clear" w:color="auto" w:fill="BFBFBF" w:themeFill="background1" w:themeFillShade="BF"/>
            <w:vAlign w:val="center"/>
          </w:tcPr>
          <w:p w14:paraId="7B971DE6" w14:textId="0E3EBA6C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Competențe specifice</w:t>
            </w:r>
          </w:p>
        </w:tc>
        <w:tc>
          <w:tcPr>
            <w:tcW w:w="5366" w:type="dxa"/>
            <w:shd w:val="clear" w:color="auto" w:fill="BFBFBF" w:themeFill="background1" w:themeFillShade="BF"/>
            <w:vAlign w:val="center"/>
          </w:tcPr>
          <w:p w14:paraId="6F62EF39" w14:textId="3355EE44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Titlul lecției</w:t>
            </w:r>
          </w:p>
        </w:tc>
        <w:tc>
          <w:tcPr>
            <w:tcW w:w="2303" w:type="dxa"/>
            <w:shd w:val="clear" w:color="auto" w:fill="BFBFBF" w:themeFill="background1" w:themeFillShade="BF"/>
            <w:vAlign w:val="center"/>
          </w:tcPr>
          <w:p w14:paraId="4180427C" w14:textId="4FD9711E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Săptămâna</w:t>
            </w:r>
          </w:p>
        </w:tc>
        <w:tc>
          <w:tcPr>
            <w:tcW w:w="2239" w:type="dxa"/>
            <w:shd w:val="clear" w:color="auto" w:fill="BFBFBF" w:themeFill="background1" w:themeFillShade="BF"/>
            <w:vAlign w:val="center"/>
          </w:tcPr>
          <w:p w14:paraId="708374B9" w14:textId="739DA1D0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Observații</w:t>
            </w:r>
          </w:p>
        </w:tc>
      </w:tr>
      <w:tr w:rsidR="005C7297" w:rsidRPr="009737F7" w14:paraId="3D92765C" w14:textId="77777777" w:rsidTr="00152E50">
        <w:trPr>
          <w:trHeight w:val="211"/>
          <w:jc w:val="center"/>
        </w:trPr>
        <w:tc>
          <w:tcPr>
            <w:tcW w:w="15201" w:type="dxa"/>
            <w:gridSpan w:val="5"/>
            <w:shd w:val="clear" w:color="auto" w:fill="D9D9D9" w:themeFill="background1" w:themeFillShade="D9"/>
            <w:vAlign w:val="center"/>
          </w:tcPr>
          <w:p w14:paraId="60B5E802" w14:textId="7E135C17" w:rsidR="005C7297" w:rsidRPr="009737F7" w:rsidRDefault="005C729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Recapitulare inițială</w:t>
            </w:r>
            <w:r w:rsidR="002D4356" w:rsidRPr="009737F7">
              <w:rPr>
                <w:b/>
                <w:bCs/>
                <w:lang w:val="ro-RO"/>
              </w:rPr>
              <w:t>*</w:t>
            </w:r>
          </w:p>
        </w:tc>
      </w:tr>
      <w:tr w:rsidR="00152E50" w:rsidRPr="009737F7" w14:paraId="7DC58A4D" w14:textId="77777777" w:rsidTr="00FC1012">
        <w:trPr>
          <w:trHeight w:val="199"/>
          <w:jc w:val="center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</w:tcPr>
          <w:p w14:paraId="672B6CB3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 xml:space="preserve"> Capitolul I</w:t>
            </w:r>
          </w:p>
          <w:p w14:paraId="26B8B479" w14:textId="6E4643FB" w:rsidR="00CB2F31" w:rsidRPr="009737F7" w:rsidRDefault="00CB2F31" w:rsidP="005C7297">
            <w:pPr>
              <w:jc w:val="center"/>
              <w:rPr>
                <w:lang w:val="ro-RO"/>
              </w:rPr>
            </w:pPr>
            <w:r w:rsidRPr="009737F7">
              <w:rPr>
                <w:lang w:val="ro-RO"/>
              </w:rPr>
              <w:t>Recapitulare inițială</w:t>
            </w:r>
          </w:p>
        </w:tc>
        <w:tc>
          <w:tcPr>
            <w:tcW w:w="2815" w:type="dxa"/>
            <w:vMerge w:val="restart"/>
            <w:shd w:val="clear" w:color="auto" w:fill="D9D9D9" w:themeFill="background1" w:themeFillShade="D9"/>
            <w:vAlign w:val="center"/>
          </w:tcPr>
          <w:p w14:paraId="16F03E4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19930098" w14:textId="2CCF956E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1. Recapitularea materiei de clasa a VI-a (Algebră)</w:t>
            </w:r>
          </w:p>
        </w:tc>
        <w:tc>
          <w:tcPr>
            <w:tcW w:w="2303" w:type="dxa"/>
            <w:vMerge w:val="restart"/>
            <w:shd w:val="clear" w:color="auto" w:fill="D9D9D9" w:themeFill="background1" w:themeFillShade="D9"/>
            <w:vAlign w:val="center"/>
          </w:tcPr>
          <w:p w14:paraId="2916662D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</w:t>
            </w:r>
          </w:p>
          <w:p w14:paraId="378A7AEC" w14:textId="2110E8C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9 sep – 13 sep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  <w:vAlign w:val="center"/>
          </w:tcPr>
          <w:p w14:paraId="569A6FF2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B9B8011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39448701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14FBFFD1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291AF39" w14:textId="19FAC700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Recapitularea materiei de clasa a VI-a (Geometrie)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49FBDD52" w14:textId="5FD27D1B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5E6674CB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1202336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4309663B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5AA3C5A4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57E2071C" w14:textId="6B54F5F2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Evaluare inițială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1537918B" w14:textId="44E96EC3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0FD74935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05A89B9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17F8BE13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3CA08A70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75EBB29E" w14:textId="52631C24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Discutarea testului + aprofundare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6E303F9F" w14:textId="4D076CD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4C05AA13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7A0813B8" w14:textId="77777777" w:rsidTr="00FC1012">
        <w:trPr>
          <w:trHeight w:val="416"/>
          <w:jc w:val="center"/>
        </w:trPr>
        <w:tc>
          <w:tcPr>
            <w:tcW w:w="2478" w:type="dxa"/>
            <w:vMerge w:val="restart"/>
            <w:shd w:val="clear" w:color="auto" w:fill="F2F2F2" w:themeFill="background1" w:themeFillShade="F2"/>
            <w:vAlign w:val="center"/>
          </w:tcPr>
          <w:p w14:paraId="2A5031D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Capitolul VI</w:t>
            </w:r>
          </w:p>
          <w:p w14:paraId="74374A40" w14:textId="119422CE" w:rsidR="009737F7" w:rsidRPr="009737F7" w:rsidRDefault="009737F7" w:rsidP="005C7297">
            <w:pPr>
              <w:jc w:val="center"/>
              <w:rPr>
                <w:lang w:val="ro-RO"/>
              </w:rPr>
            </w:pPr>
            <w:r w:rsidRPr="009737F7">
              <w:rPr>
                <w:lang w:val="ro-RO"/>
              </w:rPr>
              <w:t>Patrulatere</w:t>
            </w:r>
          </w:p>
        </w:tc>
        <w:tc>
          <w:tcPr>
            <w:tcW w:w="2815" w:type="dxa"/>
            <w:vMerge w:val="restart"/>
            <w:shd w:val="clear" w:color="auto" w:fill="F2F2F2" w:themeFill="background1" w:themeFillShade="F2"/>
            <w:vAlign w:val="center"/>
          </w:tcPr>
          <w:p w14:paraId="08285CD5" w14:textId="4CB2C3F2" w:rsidR="009737F7" w:rsidRPr="009737F7" w:rsidRDefault="006360C0" w:rsidP="005C7297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1.4., 2.4., 3.4., 4.4., 5.4., 6.4.</w:t>
            </w: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F7E1A4B" w14:textId="029794C2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1. Patrulaterul convex. Suma măsurilor unghiurilor unui patrulater convex.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7C98EE0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S2</w:t>
            </w:r>
          </w:p>
          <w:p w14:paraId="73C36A96" w14:textId="77525C6A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16 sep – 20 sep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2ADCF74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3562A741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33867638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4872121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5B2BFA34" w14:textId="1F774C87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Paralelogramul. Proprietăți.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412A8989" w14:textId="16A2BF7D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17EB352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4002062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D05874A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823D15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121C315" w14:textId="2B4C87CE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Lecție de consolidare și aprofundare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0D1CCAE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S3</w:t>
            </w:r>
          </w:p>
          <w:p w14:paraId="0745A804" w14:textId="7B3DD03C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23 sep – 27 sep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164B5B7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27C1D273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773CEF9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77C1176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5AB9B44" w14:textId="5006B37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6370593E" w14:textId="7C05FF3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681C7BA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016588A2" w14:textId="77777777" w:rsidTr="00FC1012">
        <w:trPr>
          <w:trHeight w:val="439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60171AA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7167A4B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30278F1F" w14:textId="78B2A4F5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5. Aplicații în geometria triunghiului: linia mijlocie în triunghi, centrul de greutate al unui triunghi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2B3E2D8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S4</w:t>
            </w:r>
          </w:p>
          <w:p w14:paraId="78AA7565" w14:textId="646305C2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30 sep – 4 oct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3E669B6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4723D1D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A12C24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CB34562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54796730" w14:textId="5CAB6FC8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6.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0788B2E" w14:textId="50175C56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3B804F62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3F1ADA14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791F211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3A44C4B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7B3BB98E" w14:textId="7A8C7D9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7. Paralelograme particulare: dreptunghiul. Proprietăți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382BFBF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S5</w:t>
            </w:r>
          </w:p>
          <w:p w14:paraId="3D4A804F" w14:textId="20B92DAC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7 oct – 11 oct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6E293D2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722585D0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4B61BF9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001099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2D881C6" w14:textId="172A23D7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8.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06F76612" w14:textId="038248B5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5C13796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6E47F5C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315F679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3414FF4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4929D04" w14:textId="10DDE1C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9. Paralelograme particulare: rombul. Proprietăți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7A22053C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S6</w:t>
            </w:r>
          </w:p>
          <w:p w14:paraId="279E61D8" w14:textId="41EFE422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14 oct – 18 oct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021C689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664FFEA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37729F3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4353D5C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23C2ADA" w14:textId="0768FD3B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10.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944A996" w14:textId="4DD18682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3A2AC8C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18F3106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16A231F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676354B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8B548EB" w14:textId="3D2F1260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11. Paralelograme particulare: pătratul. Proprietăți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2C6A1FD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S7</w:t>
            </w:r>
          </w:p>
          <w:p w14:paraId="0DBB3CCF" w14:textId="1D122181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21 oct  - 25 oct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6318981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5D56E69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84065A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989AAD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16CB448" w14:textId="36B891B7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12.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624CF962" w14:textId="5E16D159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3E080C87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36CAD1C3" w14:textId="77777777" w:rsidTr="00FC1012">
        <w:trPr>
          <w:trHeight w:val="427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5925A90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14D2972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DFCDD86" w14:textId="59D39C74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13. Trapezul, clasificare, proprietăți, linia mijlocie în trapez, trapezul isoscel, proprietăți.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5322346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S8</w:t>
            </w:r>
          </w:p>
          <w:p w14:paraId="18CB4648" w14:textId="7B1FF80A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28 oct – 1 noi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49540183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2C9E003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246ABD3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DEAC24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22BCD99" w14:textId="1A971373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14. Lecție de consolidare și aprofundare.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057B3C14" w14:textId="1326D0BA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63BC8868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C77F3AD" w14:textId="77777777" w:rsidTr="00FC1012">
        <w:trPr>
          <w:trHeight w:val="416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53695839" w14:textId="3931D815" w:rsidR="009737F7" w:rsidRPr="009737F7" w:rsidRDefault="009737F7" w:rsidP="005C7297">
            <w:pPr>
              <w:jc w:val="center"/>
              <w:rPr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B6A559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0961E490" w14:textId="7D90E7B8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15. Perimetre și arii: paralelogram, paralelograme particulare, triunghi, trapez.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7C965DAC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S9</w:t>
            </w:r>
          </w:p>
          <w:p w14:paraId="0B8A1AF8" w14:textId="0CCDB648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4 noi – 8 noi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4C39477A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4065F7E1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4A94CEB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49CA0D1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7649B9E" w14:textId="6B0DAB96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16.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19B2F70F" w14:textId="27D39F63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01BCBB31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2DDEB0ED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7C552A42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6A4310BF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29E66972" w14:textId="1DF3AF5D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17. Recapitularea capitolului VI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5666D260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S10</w:t>
            </w:r>
          </w:p>
          <w:p w14:paraId="07681023" w14:textId="2559A6FF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11 noi – 15 noi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3E3FBA66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4B1656A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1539FA6D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6C48E244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31D2D29" w14:textId="6A0F6560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18. Recapitularea capitolului VI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15A4B72" w14:textId="4F5DA3EE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100D2E2E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8A2351F" w14:textId="77777777" w:rsidTr="00FC1012">
        <w:trPr>
          <w:trHeight w:val="416"/>
          <w:jc w:val="center"/>
        </w:trPr>
        <w:tc>
          <w:tcPr>
            <w:tcW w:w="2478" w:type="dxa"/>
            <w:vMerge w:val="restart"/>
            <w:shd w:val="clear" w:color="auto" w:fill="F2F2F2" w:themeFill="background1" w:themeFillShade="F2"/>
            <w:vAlign w:val="center"/>
          </w:tcPr>
          <w:p w14:paraId="483B6FC0" w14:textId="77777777" w:rsidR="009737F7" w:rsidRPr="009737F7" w:rsidRDefault="009737F7" w:rsidP="009737F7">
            <w:pPr>
              <w:jc w:val="center"/>
              <w:rPr>
                <w:lang w:val="ro-RO"/>
              </w:rPr>
            </w:pPr>
            <w:r w:rsidRPr="009737F7">
              <w:rPr>
                <w:b/>
                <w:bCs/>
                <w:lang w:val="ro-RO"/>
              </w:rPr>
              <w:lastRenderedPageBreak/>
              <w:t>Capitolul VI</w:t>
            </w:r>
          </w:p>
          <w:p w14:paraId="7ABB71D1" w14:textId="2B3AF596" w:rsidR="009737F7" w:rsidRPr="009737F7" w:rsidRDefault="009737F7" w:rsidP="009737F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lang w:val="ro-RO"/>
              </w:rPr>
              <w:t>Patrulatere</w:t>
            </w:r>
          </w:p>
        </w:tc>
        <w:tc>
          <w:tcPr>
            <w:tcW w:w="2815" w:type="dxa"/>
            <w:vMerge w:val="restart"/>
            <w:shd w:val="clear" w:color="auto" w:fill="F2F2F2" w:themeFill="background1" w:themeFillShade="F2"/>
            <w:vAlign w:val="center"/>
          </w:tcPr>
          <w:p w14:paraId="040A45CE" w14:textId="6C4228E9" w:rsidR="009737F7" w:rsidRPr="009737F7" w:rsidRDefault="006360C0" w:rsidP="005C7297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1.4., 2.4., 3.4., 4.4., 5.4., 6.4.</w:t>
            </w: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1924B273" w14:textId="7F26256E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19. Evaluare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2CFE83C7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S11</w:t>
            </w:r>
          </w:p>
          <w:p w14:paraId="2FDEAB9D" w14:textId="0C2B6BDE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18 noi – 22 noi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0C6A649B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6406EB5" w14:textId="77777777" w:rsidTr="00FC1012">
        <w:trPr>
          <w:trHeight w:val="416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401F54AA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0CFFC219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AC5DF5F" w14:textId="386BD3A5" w:rsidR="009737F7" w:rsidRPr="009737F7" w:rsidRDefault="009737F7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20. Discutarea testului +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24171262" w14:textId="33390195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24290F65" w14:textId="77777777" w:rsidR="009737F7" w:rsidRPr="009737F7" w:rsidRDefault="009737F7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CB2F31" w:rsidRPr="009737F7" w14:paraId="5382A4C1" w14:textId="77777777" w:rsidTr="00152E50">
        <w:trPr>
          <w:trHeight w:val="211"/>
          <w:jc w:val="center"/>
        </w:trPr>
        <w:tc>
          <w:tcPr>
            <w:tcW w:w="15201" w:type="dxa"/>
            <w:gridSpan w:val="5"/>
            <w:shd w:val="clear" w:color="auto" w:fill="D9D9D9" w:themeFill="background1" w:themeFillShade="D9"/>
            <w:vAlign w:val="center"/>
          </w:tcPr>
          <w:p w14:paraId="37E1262F" w14:textId="4C71CDC5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Lucrare scrisă semestrială</w:t>
            </w:r>
            <w:r w:rsidR="002D4356" w:rsidRPr="009737F7">
              <w:rPr>
                <w:b/>
                <w:bCs/>
                <w:lang w:val="ro-RO"/>
              </w:rPr>
              <w:t>**</w:t>
            </w:r>
          </w:p>
        </w:tc>
      </w:tr>
      <w:tr w:rsidR="00152E50" w:rsidRPr="009737F7" w14:paraId="155C164E" w14:textId="77777777" w:rsidTr="00FC1012">
        <w:trPr>
          <w:trHeight w:val="199"/>
          <w:jc w:val="center"/>
        </w:trPr>
        <w:tc>
          <w:tcPr>
            <w:tcW w:w="2478" w:type="dxa"/>
            <w:vMerge w:val="restart"/>
            <w:shd w:val="clear" w:color="auto" w:fill="D9D9D9" w:themeFill="background1" w:themeFillShade="D9"/>
            <w:vAlign w:val="center"/>
          </w:tcPr>
          <w:p w14:paraId="5755A076" w14:textId="2090990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Lucrare scrisă semestrială</w:t>
            </w:r>
          </w:p>
        </w:tc>
        <w:tc>
          <w:tcPr>
            <w:tcW w:w="2815" w:type="dxa"/>
            <w:vMerge w:val="restart"/>
            <w:shd w:val="clear" w:color="auto" w:fill="D9D9D9" w:themeFill="background1" w:themeFillShade="D9"/>
            <w:vAlign w:val="center"/>
          </w:tcPr>
          <w:p w14:paraId="0AF9A7A9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6A1BB3D" w14:textId="11E84128" w:rsidR="00CB2F31" w:rsidRPr="009737F7" w:rsidRDefault="00CB2F31" w:rsidP="00B162AE">
            <w:pPr>
              <w:rPr>
                <w:lang w:val="ro-RO"/>
              </w:rPr>
            </w:pPr>
            <w:r w:rsidRPr="009737F7">
              <w:rPr>
                <w:lang w:val="ro-RO"/>
              </w:rPr>
              <w:t>1. Recapitulare pentru teză (Algebră)</w:t>
            </w:r>
          </w:p>
        </w:tc>
        <w:tc>
          <w:tcPr>
            <w:tcW w:w="2303" w:type="dxa"/>
            <w:vMerge w:val="restart"/>
            <w:shd w:val="clear" w:color="auto" w:fill="D9D9D9" w:themeFill="background1" w:themeFillShade="D9"/>
            <w:vAlign w:val="center"/>
          </w:tcPr>
          <w:p w14:paraId="6BA94B0D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S12</w:t>
            </w:r>
          </w:p>
          <w:p w14:paraId="2598D985" w14:textId="4610F2B3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25 noi – 29 noi</w:t>
            </w:r>
          </w:p>
        </w:tc>
        <w:tc>
          <w:tcPr>
            <w:tcW w:w="2239" w:type="dxa"/>
            <w:vMerge w:val="restart"/>
            <w:shd w:val="clear" w:color="auto" w:fill="D9D9D9" w:themeFill="background1" w:themeFillShade="D9"/>
            <w:vAlign w:val="center"/>
          </w:tcPr>
          <w:p w14:paraId="73DD8C4B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1C518AB4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0A4270A4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31E7F62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2ADB2750" w14:textId="4EDCFDD3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Recapitulare pentru teză (Geometrie)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347FE62E" w14:textId="4958B875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29AE3C71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63E063C0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637E0DC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75E399C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3790601C" w14:textId="6023E40F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Lucrare scrisă semestrială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38C3D7C8" w14:textId="0D5520F4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4C39E3AE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152E50" w:rsidRPr="009737F7" w14:paraId="5BA92AF6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D9D9D9" w:themeFill="background1" w:themeFillShade="D9"/>
            <w:vAlign w:val="center"/>
          </w:tcPr>
          <w:p w14:paraId="28755CE6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D9D9D9" w:themeFill="background1" w:themeFillShade="D9"/>
            <w:vAlign w:val="center"/>
          </w:tcPr>
          <w:p w14:paraId="3979B1C8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D9D9D9" w:themeFill="background1" w:themeFillShade="D9"/>
            <w:vAlign w:val="center"/>
          </w:tcPr>
          <w:p w14:paraId="0CA6116A" w14:textId="59BCD5D7" w:rsidR="00CB2F31" w:rsidRPr="009737F7" w:rsidRDefault="00CB2F31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Discutarea tezei + aprofundare</w:t>
            </w:r>
          </w:p>
        </w:tc>
        <w:tc>
          <w:tcPr>
            <w:tcW w:w="2303" w:type="dxa"/>
            <w:vMerge/>
            <w:shd w:val="clear" w:color="auto" w:fill="D9D9D9" w:themeFill="background1" w:themeFillShade="D9"/>
            <w:vAlign w:val="center"/>
          </w:tcPr>
          <w:p w14:paraId="59F6B51F" w14:textId="184E8ED9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D9D9D9" w:themeFill="background1" w:themeFillShade="D9"/>
            <w:vAlign w:val="center"/>
          </w:tcPr>
          <w:p w14:paraId="688F4724" w14:textId="77777777" w:rsidR="00CB2F31" w:rsidRPr="009737F7" w:rsidRDefault="00CB2F31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C1012" w:rsidRPr="009737F7" w14:paraId="345D47ED" w14:textId="77777777" w:rsidTr="00FC1012">
        <w:trPr>
          <w:trHeight w:val="211"/>
          <w:jc w:val="center"/>
        </w:trPr>
        <w:tc>
          <w:tcPr>
            <w:tcW w:w="2478" w:type="dxa"/>
            <w:vMerge w:val="restart"/>
            <w:shd w:val="clear" w:color="auto" w:fill="F2F2F2" w:themeFill="background1" w:themeFillShade="F2"/>
            <w:vAlign w:val="center"/>
          </w:tcPr>
          <w:p w14:paraId="7FF16549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Capitolul VII</w:t>
            </w:r>
          </w:p>
          <w:p w14:paraId="23C56A76" w14:textId="1FF78BC4" w:rsidR="00FC1012" w:rsidRPr="009737F7" w:rsidRDefault="00FC1012" w:rsidP="005C7297">
            <w:pPr>
              <w:jc w:val="center"/>
              <w:rPr>
                <w:lang w:val="ro-RO"/>
              </w:rPr>
            </w:pPr>
            <w:r w:rsidRPr="009737F7">
              <w:rPr>
                <w:lang w:val="ro-RO"/>
              </w:rPr>
              <w:t>Cercul</w:t>
            </w:r>
          </w:p>
        </w:tc>
        <w:tc>
          <w:tcPr>
            <w:tcW w:w="2815" w:type="dxa"/>
            <w:vMerge w:val="restart"/>
            <w:shd w:val="clear" w:color="auto" w:fill="F2F2F2" w:themeFill="background1" w:themeFillShade="F2"/>
            <w:vAlign w:val="center"/>
          </w:tcPr>
          <w:p w14:paraId="6791F3DA" w14:textId="5E8FA7B7" w:rsidR="00FC1012" w:rsidRPr="009737F7" w:rsidRDefault="006360C0" w:rsidP="005C7297">
            <w:pPr>
              <w:jc w:val="center"/>
              <w:rPr>
                <w:b/>
                <w:bCs/>
                <w:lang w:val="ro-RO"/>
              </w:rPr>
            </w:pPr>
            <w:r>
              <w:rPr>
                <w:b/>
                <w:bCs/>
                <w:lang w:val="ro-RO"/>
              </w:rPr>
              <w:t>1.5., 2.5., 3.5., 4.5., 5.5., 6.5.</w:t>
            </w:r>
            <w:bookmarkStart w:id="0" w:name="_GoBack"/>
            <w:bookmarkEnd w:id="0"/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544DADE" w14:textId="033A25C1" w:rsidR="00FC1012" w:rsidRPr="009737F7" w:rsidRDefault="00FC1012" w:rsidP="00B162AE">
            <w:pPr>
              <w:rPr>
                <w:lang w:val="ro-RO"/>
              </w:rPr>
            </w:pPr>
            <w:r w:rsidRPr="009737F7">
              <w:rPr>
                <w:lang w:val="ro-RO"/>
              </w:rPr>
              <w:t>1. Unghiul înscris în cerc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477FD22A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S13</w:t>
            </w:r>
          </w:p>
          <w:p w14:paraId="1D8D6D56" w14:textId="1A41F6E0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2 dec – 6 dec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55A84B4A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C1012" w:rsidRPr="009737F7" w14:paraId="772339FF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1FE7335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19965CBF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3870D079" w14:textId="7F66886C" w:rsidR="00FC1012" w:rsidRPr="009737F7" w:rsidRDefault="00FC1012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2. Lecție de consolidare și aprofundare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5AFA8E91" w14:textId="6D4D3F3C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593C3DFF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C1012" w:rsidRPr="009737F7" w14:paraId="6203156B" w14:textId="77777777" w:rsidTr="00FC1012">
        <w:trPr>
          <w:trHeight w:val="223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658ADD9C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1B6487C9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7AB9E2E3" w14:textId="4CADE32D" w:rsidR="00FC1012" w:rsidRPr="009737F7" w:rsidRDefault="00FC1012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3. Tangente dintr-un punct exterior la un cerc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0D20A596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S14</w:t>
            </w:r>
          </w:p>
          <w:p w14:paraId="4842197F" w14:textId="691B9461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9 dec – 13 dec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2AD900DE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C1012" w:rsidRPr="009737F7" w14:paraId="4F7CE2F9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D08BFC4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23B184F7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6C46CB7F" w14:textId="310BE354" w:rsidR="00FC1012" w:rsidRPr="009737F7" w:rsidRDefault="00FC1012" w:rsidP="005C7297">
            <w:pPr>
              <w:rPr>
                <w:lang w:val="ro-RO"/>
              </w:rPr>
            </w:pPr>
            <w:r w:rsidRPr="009737F7">
              <w:rPr>
                <w:lang w:val="ro-RO"/>
              </w:rPr>
              <w:t>4. Lecție de aprofundare și consolidare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72F9CA2F" w14:textId="6FBBA7C8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73CE616F" w14:textId="77777777" w:rsidR="00FC1012" w:rsidRPr="009737F7" w:rsidRDefault="00FC1012" w:rsidP="005C7297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C1012" w:rsidRPr="009737F7" w14:paraId="035393AC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01CEADF9" w14:textId="77777777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70F4DF07" w14:textId="77777777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7D1D0AE0" w14:textId="72D546D4" w:rsidR="00FC1012" w:rsidRPr="009737F7" w:rsidRDefault="00FC1012" w:rsidP="00FC1012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>5. Poligoane regulate înscrise în cerc; construcție; măsuri de unghiuri</w:t>
            </w:r>
          </w:p>
        </w:tc>
        <w:tc>
          <w:tcPr>
            <w:tcW w:w="2303" w:type="dxa"/>
            <w:vMerge w:val="restart"/>
            <w:shd w:val="clear" w:color="auto" w:fill="F2F2F2" w:themeFill="background1" w:themeFillShade="F2"/>
            <w:vAlign w:val="center"/>
          </w:tcPr>
          <w:p w14:paraId="4755BA37" w14:textId="77777777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S15</w:t>
            </w:r>
          </w:p>
          <w:p w14:paraId="5E37238B" w14:textId="3ED5A5C6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16 dec – 20 dec</w:t>
            </w:r>
          </w:p>
        </w:tc>
        <w:tc>
          <w:tcPr>
            <w:tcW w:w="2239" w:type="dxa"/>
            <w:vMerge w:val="restart"/>
            <w:shd w:val="clear" w:color="auto" w:fill="F2F2F2" w:themeFill="background1" w:themeFillShade="F2"/>
            <w:vAlign w:val="center"/>
          </w:tcPr>
          <w:p w14:paraId="558C52DC" w14:textId="7DE97F89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C1012" w:rsidRPr="009737F7" w14:paraId="2F399447" w14:textId="77777777" w:rsidTr="00FC1012">
        <w:trPr>
          <w:trHeight w:val="211"/>
          <w:jc w:val="center"/>
        </w:trPr>
        <w:tc>
          <w:tcPr>
            <w:tcW w:w="2478" w:type="dxa"/>
            <w:vMerge/>
            <w:shd w:val="clear" w:color="auto" w:fill="F2F2F2" w:themeFill="background1" w:themeFillShade="F2"/>
            <w:vAlign w:val="center"/>
          </w:tcPr>
          <w:p w14:paraId="698C4544" w14:textId="77777777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815" w:type="dxa"/>
            <w:vMerge/>
            <w:shd w:val="clear" w:color="auto" w:fill="F2F2F2" w:themeFill="background1" w:themeFillShade="F2"/>
            <w:vAlign w:val="center"/>
          </w:tcPr>
          <w:p w14:paraId="454A285B" w14:textId="77777777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5366" w:type="dxa"/>
            <w:shd w:val="clear" w:color="auto" w:fill="F2F2F2" w:themeFill="background1" w:themeFillShade="F2"/>
            <w:vAlign w:val="center"/>
          </w:tcPr>
          <w:p w14:paraId="48FAFF0E" w14:textId="7B0B3324" w:rsidR="00FC1012" w:rsidRPr="009737F7" w:rsidRDefault="00FC1012" w:rsidP="00FC1012">
            <w:pPr>
              <w:rPr>
                <w:b/>
                <w:bCs/>
                <w:lang w:val="ro-RO"/>
              </w:rPr>
            </w:pPr>
            <w:r>
              <w:rPr>
                <w:lang w:val="ro-RO"/>
              </w:rPr>
              <w:t xml:space="preserve">6. Lecție de consolidare și aprofundare </w:t>
            </w:r>
          </w:p>
        </w:tc>
        <w:tc>
          <w:tcPr>
            <w:tcW w:w="2303" w:type="dxa"/>
            <w:vMerge/>
            <w:shd w:val="clear" w:color="auto" w:fill="F2F2F2" w:themeFill="background1" w:themeFillShade="F2"/>
            <w:vAlign w:val="center"/>
          </w:tcPr>
          <w:p w14:paraId="60178750" w14:textId="77777777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</w:p>
        </w:tc>
        <w:tc>
          <w:tcPr>
            <w:tcW w:w="2239" w:type="dxa"/>
            <w:vMerge/>
            <w:shd w:val="clear" w:color="auto" w:fill="F2F2F2" w:themeFill="background1" w:themeFillShade="F2"/>
            <w:vAlign w:val="center"/>
          </w:tcPr>
          <w:p w14:paraId="01AEEFFE" w14:textId="77777777" w:rsidR="00FC1012" w:rsidRPr="009737F7" w:rsidRDefault="00FC1012" w:rsidP="00FC1012">
            <w:pPr>
              <w:jc w:val="center"/>
              <w:rPr>
                <w:b/>
                <w:bCs/>
                <w:lang w:val="ro-RO"/>
              </w:rPr>
            </w:pPr>
          </w:p>
        </w:tc>
      </w:tr>
      <w:tr w:rsidR="00FC1012" w:rsidRPr="009737F7" w14:paraId="514B52F9" w14:textId="77777777" w:rsidTr="008A4034">
        <w:trPr>
          <w:trHeight w:val="199"/>
          <w:jc w:val="center"/>
        </w:trPr>
        <w:tc>
          <w:tcPr>
            <w:tcW w:w="15201" w:type="dxa"/>
            <w:gridSpan w:val="5"/>
            <w:shd w:val="clear" w:color="auto" w:fill="D9D9D9" w:themeFill="background1" w:themeFillShade="D9"/>
            <w:vAlign w:val="center"/>
          </w:tcPr>
          <w:p w14:paraId="3214569B" w14:textId="77777777" w:rsidR="00FC1012" w:rsidRPr="009737F7" w:rsidRDefault="00FC1012" w:rsidP="008A4034">
            <w:pPr>
              <w:jc w:val="center"/>
              <w:rPr>
                <w:b/>
                <w:bCs/>
                <w:lang w:val="ro-RO"/>
              </w:rPr>
            </w:pPr>
            <w:r w:rsidRPr="009737F7">
              <w:rPr>
                <w:b/>
                <w:bCs/>
                <w:lang w:val="ro-RO"/>
              </w:rPr>
              <w:t>Vacanța de iarnă: 21 dec 2019 – 12 ian 2020</w:t>
            </w:r>
          </w:p>
        </w:tc>
      </w:tr>
    </w:tbl>
    <w:p w14:paraId="35690541" w14:textId="77777777" w:rsidR="00550374" w:rsidRPr="009737F7" w:rsidRDefault="00550374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16F0FF98" w14:textId="28E6B2E0" w:rsidR="00147BF8" w:rsidRPr="009737F7" w:rsidRDefault="00147BF8" w:rsidP="00147BF8">
      <w:pPr>
        <w:pStyle w:val="Standard"/>
        <w:rPr>
          <w:rFonts w:ascii="Calibri" w:hAnsi="Calibri"/>
          <w:sz w:val="22"/>
          <w:szCs w:val="22"/>
          <w:lang w:val="ro-RO"/>
        </w:rPr>
      </w:pPr>
      <w:r w:rsidRPr="009737F7">
        <w:rPr>
          <w:rFonts w:ascii="Calibri" w:hAnsi="Calibri"/>
          <w:sz w:val="22"/>
          <w:szCs w:val="22"/>
          <w:lang w:val="ro-RO"/>
        </w:rPr>
        <w:t xml:space="preserve">* - Capitolul de </w:t>
      </w:r>
      <w:r w:rsidRPr="009737F7">
        <w:rPr>
          <w:rFonts w:ascii="Calibri" w:hAnsi="Calibri"/>
          <w:i/>
          <w:iCs/>
          <w:sz w:val="22"/>
          <w:szCs w:val="22"/>
          <w:lang w:val="ro-RO"/>
        </w:rPr>
        <w:t>Recapitulare inițială</w:t>
      </w:r>
      <w:r w:rsidRPr="009737F7">
        <w:rPr>
          <w:rFonts w:ascii="Calibri" w:hAnsi="Calibri"/>
          <w:sz w:val="22"/>
          <w:szCs w:val="22"/>
          <w:lang w:val="ro-RO"/>
        </w:rPr>
        <w:t xml:space="preserve"> este trecut în ambele planificări pe semestrul întâi.</w:t>
      </w:r>
    </w:p>
    <w:p w14:paraId="368A34C6" w14:textId="587C5EF8" w:rsidR="00147BF8" w:rsidRDefault="00147BF8" w:rsidP="00147BF8">
      <w:pPr>
        <w:pStyle w:val="Standard"/>
        <w:rPr>
          <w:rFonts w:ascii="Calibri" w:hAnsi="Calibri"/>
          <w:sz w:val="22"/>
          <w:szCs w:val="22"/>
          <w:lang w:val="ro-RO"/>
        </w:rPr>
      </w:pPr>
      <w:r w:rsidRPr="009737F7">
        <w:rPr>
          <w:rFonts w:ascii="Calibri" w:hAnsi="Calibri"/>
          <w:sz w:val="22"/>
          <w:szCs w:val="22"/>
          <w:lang w:val="ro-RO"/>
        </w:rPr>
        <w:t xml:space="preserve">** - Lucrarea scrisă semestrială din semestrul întâi apare în ambele planificări de pe acest semestru. Mai mult, conform ordinului nr. 3191/2019 din 20 februarie 2019 emis de Ministerul Educației Naționale, publicat în Monitorul Oficial nr. 145 din 22 februarie 2019, art. 6: </w:t>
      </w:r>
      <w:r w:rsidRPr="009737F7">
        <w:rPr>
          <w:rFonts w:ascii="Calibri" w:hAnsi="Calibri"/>
          <w:i/>
          <w:iCs/>
          <w:sz w:val="22"/>
          <w:szCs w:val="22"/>
          <w:lang w:val="ro-RO"/>
        </w:rPr>
        <w:t>"Lucrările scrise semestriale (tezele) se susțin, după parcurgerea programei școlare, cu cel puțin 3 săptămâni înainte de finalizarea semestrului."</w:t>
      </w:r>
      <w:r w:rsidRPr="009737F7">
        <w:rPr>
          <w:rFonts w:ascii="Calibri" w:hAnsi="Calibri"/>
          <w:sz w:val="22"/>
          <w:szCs w:val="22"/>
          <w:lang w:val="ro-RO"/>
        </w:rPr>
        <w:t>, prin urmare, alegerea făcută aici reprezintă una legală.</w:t>
      </w:r>
    </w:p>
    <w:p w14:paraId="36543A91" w14:textId="77777777" w:rsidR="00D07806" w:rsidRPr="009737F7" w:rsidRDefault="00D07806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tbl>
      <w:tblPr>
        <w:tblStyle w:val="TableGrid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3028"/>
        <w:gridCol w:w="6333"/>
        <w:gridCol w:w="5890"/>
      </w:tblGrid>
      <w:tr w:rsidR="00685AD1" w:rsidRPr="00DB1379" w14:paraId="41B9155E" w14:textId="77777777" w:rsidTr="00C11E45">
        <w:trPr>
          <w:trHeight w:val="615"/>
        </w:trPr>
        <w:tc>
          <w:tcPr>
            <w:tcW w:w="3028" w:type="dxa"/>
            <w:shd w:val="clear" w:color="auto" w:fill="D9D9D9" w:themeFill="background1" w:themeFillShade="D9"/>
            <w:vAlign w:val="center"/>
          </w:tcPr>
          <w:p w14:paraId="39B8C392" w14:textId="77777777" w:rsidR="00685AD1" w:rsidRPr="00DB1379" w:rsidRDefault="00685AD1" w:rsidP="00C11E45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Număr de înregistrare: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003377F5" w14:textId="77777777" w:rsidR="00685AD1" w:rsidRPr="00DB1379" w:rsidRDefault="00685AD1" w:rsidP="00C11E45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Responsabil comisie metodică: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518DA328" w14:textId="77777777" w:rsidR="00685AD1" w:rsidRPr="00DB1379" w:rsidRDefault="00685AD1" w:rsidP="00C11E45">
            <w:pPr>
              <w:pStyle w:val="Standard"/>
              <w:jc w:val="center"/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</w:pPr>
            <w:r w:rsidRPr="00DB1379">
              <w:rPr>
                <w:rFonts w:ascii="Calibri" w:hAnsi="Calibri"/>
                <w:b/>
                <w:bCs/>
                <w:sz w:val="22"/>
                <w:szCs w:val="22"/>
                <w:lang w:val="ro-RO"/>
              </w:rPr>
              <w:t>Avizat - Directorul unității de învățământ:</w:t>
            </w:r>
          </w:p>
        </w:tc>
      </w:tr>
      <w:tr w:rsidR="00685AD1" w14:paraId="4C7B6894" w14:textId="77777777" w:rsidTr="00C11E45">
        <w:trPr>
          <w:trHeight w:val="615"/>
        </w:trPr>
        <w:tc>
          <w:tcPr>
            <w:tcW w:w="3028" w:type="dxa"/>
            <w:vMerge w:val="restart"/>
            <w:shd w:val="clear" w:color="auto" w:fill="D9D9D9" w:themeFill="background1" w:themeFillShade="D9"/>
            <w:vAlign w:val="center"/>
          </w:tcPr>
          <w:p w14:paraId="74758539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>... / ...</w:t>
            </w: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5B84BFE3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0EC23BC3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.........................................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(nume)</w:t>
            </w:r>
          </w:p>
        </w:tc>
      </w:tr>
      <w:tr w:rsidR="00685AD1" w14:paraId="729C5B23" w14:textId="77777777" w:rsidTr="00C11E45">
        <w:trPr>
          <w:trHeight w:val="615"/>
        </w:trPr>
        <w:tc>
          <w:tcPr>
            <w:tcW w:w="3028" w:type="dxa"/>
            <w:vMerge/>
            <w:shd w:val="clear" w:color="auto" w:fill="D9D9D9" w:themeFill="background1" w:themeFillShade="D9"/>
            <w:vAlign w:val="center"/>
          </w:tcPr>
          <w:p w14:paraId="3567CD35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</w:p>
        </w:tc>
        <w:tc>
          <w:tcPr>
            <w:tcW w:w="6333" w:type="dxa"/>
            <w:shd w:val="clear" w:color="auto" w:fill="D9D9D9" w:themeFill="background1" w:themeFillShade="D9"/>
            <w:vAlign w:val="center"/>
          </w:tcPr>
          <w:p w14:paraId="6A38431E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  <w:tc>
          <w:tcPr>
            <w:tcW w:w="5890" w:type="dxa"/>
            <w:shd w:val="clear" w:color="auto" w:fill="D9D9D9" w:themeFill="background1" w:themeFillShade="D9"/>
            <w:vAlign w:val="center"/>
          </w:tcPr>
          <w:p w14:paraId="0B73C013" w14:textId="77777777" w:rsidR="00685AD1" w:rsidRDefault="00685AD1" w:rsidP="00C11E45">
            <w:pPr>
              <w:pStyle w:val="Standard"/>
              <w:jc w:val="center"/>
              <w:rPr>
                <w:rFonts w:ascii="Calibri" w:hAnsi="Calibri"/>
                <w:sz w:val="22"/>
                <w:szCs w:val="22"/>
                <w:lang w:val="ro-RO"/>
              </w:rPr>
            </w:pPr>
            <w:r>
              <w:rPr>
                <w:rFonts w:ascii="Calibri" w:hAnsi="Calibri"/>
                <w:sz w:val="22"/>
                <w:szCs w:val="22"/>
                <w:lang w:val="ro-RO"/>
              </w:rPr>
              <w:t xml:space="preserve">_________________ </w:t>
            </w:r>
            <w:r w:rsidRPr="00CD13A0">
              <w:rPr>
                <w:rFonts w:ascii="Calibri" w:hAnsi="Calibri"/>
                <w:i/>
                <w:iCs/>
                <w:sz w:val="22"/>
                <w:szCs w:val="22"/>
                <w:lang w:val="ro-RO"/>
              </w:rPr>
              <w:t>(semnătură)</w:t>
            </w:r>
          </w:p>
        </w:tc>
      </w:tr>
    </w:tbl>
    <w:p w14:paraId="43D411B9" w14:textId="0EF58783" w:rsidR="00755CA9" w:rsidRDefault="00755CA9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p w14:paraId="7C5C6336" w14:textId="77777777" w:rsidR="00755CA9" w:rsidRDefault="00755CA9">
      <w:pPr>
        <w:rPr>
          <w:rFonts w:ascii="Calibri" w:eastAsia="Noto Sans CJK SC Regular" w:hAnsi="Calibri" w:cs="FreeSans"/>
          <w:kern w:val="3"/>
          <w:lang w:val="ro-RO" w:eastAsia="zh-CN" w:bidi="hi-IN"/>
        </w:rPr>
      </w:pPr>
      <w:r>
        <w:rPr>
          <w:rFonts w:ascii="Calibri" w:hAnsi="Calibri"/>
          <w:lang w:val="ro-RO"/>
        </w:rPr>
        <w:br w:type="page"/>
      </w:r>
    </w:p>
    <w:p w14:paraId="26A41B5E" w14:textId="77777777" w:rsidR="00755CA9" w:rsidRDefault="00755CA9" w:rsidP="00755CA9">
      <w:pPr>
        <w:ind w:firstLine="360"/>
        <w:rPr>
          <w:b/>
          <w:bCs/>
          <w:i/>
          <w:iCs/>
          <w:lang w:val="ro-RO"/>
        </w:rPr>
      </w:pPr>
      <w:r>
        <w:rPr>
          <w:b/>
          <w:bCs/>
          <w:i/>
          <w:iCs/>
          <w:lang w:val="ro-RO"/>
        </w:rPr>
        <w:lastRenderedPageBreak/>
        <w:t>Competențe specifice:</w:t>
      </w:r>
    </w:p>
    <w:p w14:paraId="00BAB0C1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 xml:space="preserve">Identificarea numerelor aparținând diferitelor submulțimi ale lui </w:t>
      </w:r>
      <m:oMath>
        <m:r>
          <m:rPr>
            <m:scr m:val="double-struck"/>
          </m:rPr>
          <w:rPr>
            <w:rFonts w:ascii="Cambria Math" w:hAnsi="Cambria Math"/>
            <w:sz w:val="18"/>
            <w:szCs w:val="18"/>
            <w:lang w:val="ro-RO"/>
          </w:rPr>
          <m:t>R</m:t>
        </m:r>
      </m:oMath>
      <w:r>
        <w:rPr>
          <w:rFonts w:eastAsiaTheme="minorEastAsia"/>
          <w:i/>
          <w:iCs/>
          <w:sz w:val="18"/>
          <w:szCs w:val="18"/>
          <w:lang w:val="ro-RO"/>
        </w:rPr>
        <w:t>.</w:t>
      </w:r>
    </w:p>
    <w:p w14:paraId="151B9A28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unei situații date rezolvabile prin ecuații sau sisteme de ecuații liniare.</w:t>
      </w:r>
    </w:p>
    <w:p w14:paraId="5EF5B34B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unor informații din tabele, grafice și diagrame.</w:t>
      </w:r>
    </w:p>
    <w:p w14:paraId="12EC2385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patrulaterelor particulare în configurații geometrice date.</w:t>
      </w:r>
    </w:p>
    <w:p w14:paraId="081B6A41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elementelor cercului și/sau poligoanelor regulate în configurații geometrice date.</w:t>
      </w:r>
    </w:p>
    <w:p w14:paraId="1EC7F74A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Identificarea triunghiurilor asemenea în configurații geometrice date.</w:t>
      </w:r>
    </w:p>
    <w:p w14:paraId="786683C8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rFonts w:eastAsiaTheme="minorEastAsia"/>
          <w:i/>
          <w:iCs/>
          <w:sz w:val="18"/>
          <w:szCs w:val="18"/>
          <w:lang w:val="ro-RO"/>
        </w:rPr>
        <w:t>Recunoașterea elementelor unui triunghi dreptunghic într-o configurație dată.</w:t>
      </w:r>
    </w:p>
    <w:p w14:paraId="0FDA8ED0" w14:textId="77777777" w:rsidR="00755CA9" w:rsidRDefault="00755CA9" w:rsidP="00755CA9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4EA57E7B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regulilor de calcul pentru estimarea și aproximarea numerelor reale.</w:t>
      </w:r>
    </w:p>
    <w:p w14:paraId="3DF20203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regulilor de calcul cu numere reale pentru verificarea soluțiilor unor ecuații sau sisteme de ecuații liniare.</w:t>
      </w:r>
    </w:p>
    <w:p w14:paraId="0843F1F4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Prelucrarea unor date sub formă de tabele, grafice sau diagrame, în vederea înregistrării, reprezentării și prezentării acestora.</w:t>
      </w:r>
    </w:p>
    <w:p w14:paraId="31A5CE58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patrulaterelor utilizând definiții și proprietăți ale acestora, în configurații geometrice date.</w:t>
      </w:r>
    </w:p>
    <w:p w14:paraId="40E9E25B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proprietăților cercului și ale poligoanelor regulate înscrise într-un cerc.</w:t>
      </w:r>
    </w:p>
    <w:p w14:paraId="679D9579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relației de asemănare între triunghiuri.</w:t>
      </w:r>
    </w:p>
    <w:p w14:paraId="237C29B0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Aplicarea relațiilor metrice într-un triunghi dreptunghic pentru determinarea unor elemente ale acestuia.</w:t>
      </w:r>
    </w:p>
    <w:p w14:paraId="6D57F989" w14:textId="77777777" w:rsidR="00755CA9" w:rsidRDefault="00755CA9" w:rsidP="00755CA9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630CEA3D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unor algoritmi și a proprietăților operațiilor în efectuarea unor calcule cu numere reale.</w:t>
      </w:r>
    </w:p>
    <w:p w14:paraId="01830E8A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transformărilor echivalente în rezolvarea unor ecuații și sisteme de ecuații.</w:t>
      </w:r>
    </w:p>
    <w:p w14:paraId="1BD17896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metodei adecvate de reprezentare a problemelor în care intervin dependențe funcționale și reprezentări ale acestora.</w:t>
      </w:r>
    </w:p>
    <w:p w14:paraId="4E0BCBAA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patrulaterelor în rezolvarea unor probleme.</w:t>
      </w:r>
    </w:p>
    <w:p w14:paraId="35910E70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proprietăților cercului în rezolvarea de probleme.</w:t>
      </w:r>
    </w:p>
    <w:p w14:paraId="18E3C066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Utilizarea asemănării triunghiurilor în configurații geometrice date pentru determinarea de lungimi, măsuri și arii.</w:t>
      </w:r>
    </w:p>
    <w:p w14:paraId="7458B722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Deducerea relațiilor metrice într-un triunghi dreptunghic.</w:t>
      </w:r>
    </w:p>
    <w:p w14:paraId="0A768865" w14:textId="77777777" w:rsidR="00755CA9" w:rsidRDefault="00755CA9" w:rsidP="00755CA9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005B33AE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Folosirea terminologiei aferente noțiunii de număr real (semn, modul, opus, invers).</w:t>
      </w:r>
    </w:p>
    <w:p w14:paraId="45DA5B66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Redactarea rezolvării ecuațiilor și sistemelor de ecuații liniare.</w:t>
      </w:r>
    </w:p>
    <w:p w14:paraId="64F132F1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Descrierea în limbaj specific matematicii a unor elemente de organizare a datelor.</w:t>
      </w:r>
    </w:p>
    <w:p w14:paraId="143C3C71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geometric a noțiunilor legate de patrulatere.</w:t>
      </w:r>
    </w:p>
    <w:p w14:paraId="65E77C50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proprietăților cercului și ale poligoanelor în limbaj matematic.</w:t>
      </w:r>
    </w:p>
    <w:p w14:paraId="7C98EAEA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proprietăților unor figuri geometrice folosind asemănarea.</w:t>
      </w:r>
    </w:p>
    <w:p w14:paraId="11791BC1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Exprimarea în limbaj matematic a relațiilor dintre elementele unui triunghi dreptunghic.</w:t>
      </w:r>
    </w:p>
    <w:p w14:paraId="6E2A819E" w14:textId="77777777" w:rsidR="00755CA9" w:rsidRDefault="00755CA9" w:rsidP="00755CA9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6FBB87AD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Elaborarea de strategii pentru rezolvarea unor probleme cu numere reale.</w:t>
      </w:r>
    </w:p>
    <w:p w14:paraId="0850ECAA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Stabilirea unor metode de rezolvare a ecuațiilor sau a sistemelor de ecuații liniare.</w:t>
      </w:r>
    </w:p>
    <w:p w14:paraId="2393F021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Analizarea unor situații practice prin elemente de organizare a datelor.</w:t>
      </w:r>
    </w:p>
    <w:p w14:paraId="7D6FE891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Alegerea reprezentărilor geometrice adecvate în vederea optimizării calculării unor lungimi de segmente, a unor măsuri de unghiuri și a unor arii.</w:t>
      </w:r>
    </w:p>
    <w:p w14:paraId="493A06ED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proprietăți ale cercului și ale poligoanelor regulate folosind reprezentări geometrice.</w:t>
      </w:r>
    </w:p>
    <w:p w14:paraId="52287C80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asemănării triunghiurilor în configurații geometrice.</w:t>
      </w:r>
    </w:p>
    <w:p w14:paraId="763D227F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Interpretarea unor relații metrice între elementele unui triunghi dreptunghic.</w:t>
      </w:r>
    </w:p>
    <w:p w14:paraId="226166D6" w14:textId="77777777" w:rsidR="00755CA9" w:rsidRDefault="00755CA9" w:rsidP="00755CA9">
      <w:pPr>
        <w:pStyle w:val="ListParagraph"/>
        <w:numPr>
          <w:ilvl w:val="0"/>
          <w:numId w:val="7"/>
        </w:numPr>
        <w:rPr>
          <w:i/>
          <w:iCs/>
          <w:vanish/>
          <w:sz w:val="18"/>
          <w:szCs w:val="18"/>
          <w:lang w:val="ro-RO"/>
        </w:rPr>
      </w:pPr>
    </w:p>
    <w:p w14:paraId="0DB2ED99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care implică operații cu numere reale.</w:t>
      </w:r>
    </w:p>
    <w:p w14:paraId="2451AF7F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matematică a unor situații date, utilizând ecuații și/sau sisteme de ecuații liniare.</w:t>
      </w:r>
    </w:p>
    <w:p w14:paraId="6CC6555B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Transpunerea unei situații date într-o reprezentare adecvată (text, formulă, diagramă, grafic).</w:t>
      </w:r>
    </w:p>
    <w:p w14:paraId="0FC56312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unor situații date prin reprezentări geometrice cu patrulatere.</w:t>
      </w:r>
    </w:p>
    <w:p w14:paraId="2276694E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Modelarea matematică a unor situații practice în care intervin poligoane regulate sau cercuri.</w:t>
      </w:r>
    </w:p>
    <w:p w14:paraId="33B29EEB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unei situații date, utilizând asemănarea triunghiurilor.</w:t>
      </w:r>
    </w:p>
    <w:p w14:paraId="66875F15" w14:textId="77777777" w:rsidR="00755CA9" w:rsidRDefault="00755CA9" w:rsidP="00755CA9">
      <w:pPr>
        <w:pStyle w:val="ListParagraph"/>
        <w:numPr>
          <w:ilvl w:val="1"/>
          <w:numId w:val="7"/>
        </w:numPr>
        <w:rPr>
          <w:i/>
          <w:iCs/>
          <w:sz w:val="18"/>
          <w:szCs w:val="18"/>
          <w:lang w:val="ro-RO"/>
        </w:rPr>
      </w:pPr>
      <w:r>
        <w:rPr>
          <w:i/>
          <w:iCs/>
          <w:sz w:val="18"/>
          <w:szCs w:val="18"/>
          <w:lang w:val="ro-RO"/>
        </w:rPr>
        <w:t>Implementarea unei strategii pentru rezolvarea unor situații date, utilizând relații metrice în triunghiul dreptunghic.</w:t>
      </w:r>
    </w:p>
    <w:p w14:paraId="1DA2F09D" w14:textId="77777777" w:rsidR="00685AD1" w:rsidRPr="009737F7" w:rsidRDefault="00685AD1" w:rsidP="00147BF8">
      <w:pPr>
        <w:pStyle w:val="Standard"/>
        <w:rPr>
          <w:rFonts w:ascii="Calibri" w:hAnsi="Calibri"/>
          <w:sz w:val="22"/>
          <w:szCs w:val="22"/>
          <w:lang w:val="ro-RO"/>
        </w:rPr>
      </w:pPr>
    </w:p>
    <w:sectPr w:rsidR="00685AD1" w:rsidRPr="009737F7" w:rsidSect="009737F7">
      <w:headerReference w:type="default" r:id="rId7"/>
      <w:pgSz w:w="16838" w:h="11906" w:orient="landscape" w:code="9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121970" w14:textId="77777777" w:rsidR="00F106E0" w:rsidRDefault="00F106E0" w:rsidP="00463974">
      <w:pPr>
        <w:spacing w:after="0"/>
      </w:pPr>
      <w:r>
        <w:separator/>
      </w:r>
    </w:p>
  </w:endnote>
  <w:endnote w:type="continuationSeparator" w:id="0">
    <w:p w14:paraId="2B38F290" w14:textId="77777777" w:rsidR="00F106E0" w:rsidRDefault="00F106E0" w:rsidP="0046397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oto Sans CJK SC Regular">
    <w:charset w:val="00"/>
    <w:family w:val="auto"/>
    <w:pitch w:val="variable"/>
  </w:font>
  <w:font w:name="FreeSans">
    <w:charset w:val="00"/>
    <w:family w:val="auto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2DE77AF" w14:textId="77777777" w:rsidR="00F106E0" w:rsidRDefault="00F106E0" w:rsidP="00463974">
      <w:pPr>
        <w:spacing w:after="0"/>
      </w:pPr>
      <w:r>
        <w:separator/>
      </w:r>
    </w:p>
  </w:footnote>
  <w:footnote w:type="continuationSeparator" w:id="0">
    <w:p w14:paraId="7166F379" w14:textId="77777777" w:rsidR="00F106E0" w:rsidRDefault="00F106E0" w:rsidP="0046397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C1140E" w14:textId="62B2C8A9" w:rsidR="00463974" w:rsidRPr="00463974" w:rsidRDefault="00463974">
    <w:pPr>
      <w:pStyle w:val="Header"/>
      <w:rPr>
        <w:i/>
        <w:iCs/>
        <w:lang w:val="ro-RO"/>
      </w:rPr>
    </w:pPr>
    <w:r w:rsidRPr="00DB1379">
      <w:rPr>
        <w:i/>
        <w:iCs/>
        <w:lang w:val="ro-RO"/>
      </w:rPr>
      <w:t>Planificare realizată conform cu programa școlară, anexa 2, aprobată prin Ordinul Ministrului Educației Naționale nr. 3393/28.02.2017.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70505F"/>
    <w:multiLevelType w:val="hybridMultilevel"/>
    <w:tmpl w:val="3C6442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23740B"/>
    <w:multiLevelType w:val="hybridMultilevel"/>
    <w:tmpl w:val="87289E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45369"/>
    <w:multiLevelType w:val="hybridMultilevel"/>
    <w:tmpl w:val="704C6B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09294D"/>
    <w:multiLevelType w:val="hybridMultilevel"/>
    <w:tmpl w:val="6A18A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E57C35"/>
    <w:multiLevelType w:val="multilevel"/>
    <w:tmpl w:val="05E800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5" w15:restartNumberingAfterBreak="0">
    <w:nsid w:val="39F118FB"/>
    <w:multiLevelType w:val="hybridMultilevel"/>
    <w:tmpl w:val="15B646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584041"/>
    <w:multiLevelType w:val="hybridMultilevel"/>
    <w:tmpl w:val="CA5A5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6795"/>
    <w:rsid w:val="00147BF8"/>
    <w:rsid w:val="00152E50"/>
    <w:rsid w:val="00185A78"/>
    <w:rsid w:val="002D4356"/>
    <w:rsid w:val="00315546"/>
    <w:rsid w:val="00410569"/>
    <w:rsid w:val="00463974"/>
    <w:rsid w:val="00474A56"/>
    <w:rsid w:val="004D7A4C"/>
    <w:rsid w:val="00550374"/>
    <w:rsid w:val="00576795"/>
    <w:rsid w:val="005C7297"/>
    <w:rsid w:val="006360C0"/>
    <w:rsid w:val="00685AD1"/>
    <w:rsid w:val="00755CA9"/>
    <w:rsid w:val="009737F7"/>
    <w:rsid w:val="00AF05C9"/>
    <w:rsid w:val="00B162AE"/>
    <w:rsid w:val="00CB2F31"/>
    <w:rsid w:val="00D07806"/>
    <w:rsid w:val="00F106E0"/>
    <w:rsid w:val="00FC1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D68B16"/>
  <w15:chartTrackingRefBased/>
  <w15:docId w15:val="{E650EAB0-0A32-42F5-B25E-A7FD4BA84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C7297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C7297"/>
    <w:pPr>
      <w:ind w:left="720"/>
      <w:contextualSpacing/>
    </w:pPr>
  </w:style>
  <w:style w:type="paragraph" w:customStyle="1" w:styleId="Standard">
    <w:name w:val="Standard"/>
    <w:rsid w:val="00147BF8"/>
    <w:pPr>
      <w:suppressAutoHyphens/>
      <w:autoSpaceDN w:val="0"/>
      <w:spacing w:after="0"/>
      <w:textAlignment w:val="baseline"/>
    </w:pPr>
    <w:rPr>
      <w:rFonts w:ascii="Liberation Serif" w:eastAsia="Noto Sans CJK SC Regular" w:hAnsi="Liberation Serif" w:cs="FreeSans"/>
      <w:kern w:val="3"/>
      <w:sz w:val="24"/>
      <w:szCs w:val="24"/>
      <w:lang w:eastAsia="zh-CN" w:bidi="hi-IN"/>
    </w:rPr>
  </w:style>
  <w:style w:type="paragraph" w:styleId="Header">
    <w:name w:val="header"/>
    <w:basedOn w:val="Normal"/>
    <w:link w:val="HeaderChar"/>
    <w:uiPriority w:val="99"/>
    <w:unhideWhenUsed/>
    <w:rsid w:val="00463974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463974"/>
  </w:style>
  <w:style w:type="paragraph" w:styleId="Footer">
    <w:name w:val="footer"/>
    <w:basedOn w:val="Normal"/>
    <w:link w:val="FooterChar"/>
    <w:uiPriority w:val="99"/>
    <w:unhideWhenUsed/>
    <w:rsid w:val="00463974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4639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01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1092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Razvan Ceuca</dc:creator>
  <cp:keywords/>
  <dc:description/>
  <cp:lastModifiedBy>Razvan Ceuca</cp:lastModifiedBy>
  <cp:revision>15</cp:revision>
  <dcterms:created xsi:type="dcterms:W3CDTF">2019-09-01T09:47:00Z</dcterms:created>
  <dcterms:modified xsi:type="dcterms:W3CDTF">2019-09-02T17:57:00Z</dcterms:modified>
</cp:coreProperties>
</file>