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25F" w:rsidRPr="008F025F" w:rsidRDefault="006072C0" w:rsidP="008F025F">
      <w:pPr>
        <w:spacing w:after="0" w:line="240" w:lineRule="auto"/>
        <w:rPr>
          <w:rFonts w:ascii="Times New Roman" w:eastAsia="Times New Roman" w:hAnsi="Times New Roman" w:cs="Times New Roman"/>
          <w:lang w:val="ro-RO" w:eastAsia="zh-CN"/>
        </w:rPr>
      </w:pPr>
      <w:r>
        <w:rPr>
          <w:rFonts w:ascii="Times New Roman" w:eastAsia="Times New Roman" w:hAnsi="Times New Roman" w:cs="Times New Roman"/>
          <w:lang w:val="ro-RO" w:eastAsia="zh-CN"/>
        </w:rPr>
        <w:t xml:space="preserve">Liceul </w:t>
      </w:r>
      <w:r w:rsidRPr="008F025F">
        <w:rPr>
          <w:rFonts w:ascii="Times New Roman" w:eastAsia="Times New Roman" w:hAnsi="Times New Roman" w:cs="Times New Roman"/>
          <w:lang w:val="ro-RO" w:eastAsia="zh-CN"/>
        </w:rPr>
        <w:t xml:space="preserve"> „Regina Maria”</w:t>
      </w:r>
      <w:r>
        <w:rPr>
          <w:rFonts w:ascii="Times New Roman" w:eastAsia="Times New Roman" w:hAnsi="Times New Roman" w:cs="Times New Roman"/>
          <w:lang w:val="ro-RO" w:eastAsia="zh-CN"/>
        </w:rPr>
        <w:t xml:space="preserve"> </w:t>
      </w:r>
      <w:r w:rsidRPr="008F025F">
        <w:rPr>
          <w:rFonts w:ascii="Times New Roman" w:eastAsia="Times New Roman" w:hAnsi="Times New Roman" w:cs="Times New Roman"/>
          <w:lang w:val="ro-RO" w:eastAsia="zh-CN"/>
        </w:rPr>
        <w:t xml:space="preserve"> Dorohoi</w:t>
      </w:r>
    </w:p>
    <w:p w:rsidR="008F025F" w:rsidRPr="008F025F" w:rsidRDefault="006072C0" w:rsidP="008F025F">
      <w:pPr>
        <w:spacing w:after="0" w:line="240" w:lineRule="auto"/>
        <w:rPr>
          <w:rFonts w:ascii="Times New Roman" w:eastAsia="Times New Roman" w:hAnsi="Times New Roman" w:cs="Times New Roman"/>
          <w:lang w:val="ro-RO" w:eastAsia="zh-CN"/>
        </w:rPr>
      </w:pPr>
      <w:r w:rsidRPr="008F025F">
        <w:rPr>
          <w:rFonts w:ascii="Times New Roman" w:eastAsia="Times New Roman" w:hAnsi="Times New Roman" w:cs="Times New Roman"/>
          <w:lang w:val="ro-RO" w:eastAsia="zh-CN"/>
        </w:rPr>
        <w:t>Avizat, director</w:t>
      </w:r>
      <w:r w:rsidRPr="008F025F">
        <w:rPr>
          <w:rFonts w:ascii="Times New Roman" w:eastAsia="Times New Roman" w:hAnsi="Times New Roman" w:cs="Times New Roman"/>
          <w:lang w:val="ro-RO" w:eastAsia="zh-CN"/>
        </w:rPr>
        <w:tab/>
      </w:r>
      <w:r w:rsidRPr="008F025F">
        <w:rPr>
          <w:rFonts w:ascii="Times New Roman" w:eastAsia="Times New Roman" w:hAnsi="Times New Roman" w:cs="Times New Roman"/>
          <w:lang w:val="ro-RO" w:eastAsia="zh-CN"/>
        </w:rPr>
        <w:tab/>
      </w:r>
      <w:r w:rsidRPr="008F025F">
        <w:rPr>
          <w:rFonts w:ascii="Times New Roman" w:eastAsia="Times New Roman" w:hAnsi="Times New Roman" w:cs="Times New Roman"/>
          <w:lang w:val="ro-RO" w:eastAsia="zh-CN"/>
        </w:rPr>
        <w:tab/>
      </w:r>
      <w:r w:rsidRPr="008F025F">
        <w:rPr>
          <w:rFonts w:ascii="Times New Roman" w:eastAsia="Times New Roman" w:hAnsi="Times New Roman" w:cs="Times New Roman"/>
          <w:lang w:val="ro-RO" w:eastAsia="zh-CN"/>
        </w:rPr>
        <w:tab/>
      </w:r>
      <w:r w:rsidRPr="008F025F">
        <w:rPr>
          <w:rFonts w:ascii="Times New Roman" w:eastAsia="Times New Roman" w:hAnsi="Times New Roman" w:cs="Times New Roman"/>
          <w:lang w:val="ro-RO" w:eastAsia="zh-CN"/>
        </w:rPr>
        <w:tab/>
      </w:r>
      <w:r w:rsidRPr="008F025F">
        <w:rPr>
          <w:rFonts w:ascii="Times New Roman" w:eastAsia="Times New Roman" w:hAnsi="Times New Roman" w:cs="Times New Roman"/>
          <w:lang w:val="ro-RO" w:eastAsia="zh-CN"/>
        </w:rPr>
        <w:tab/>
      </w:r>
      <w:r w:rsidRPr="008F025F">
        <w:rPr>
          <w:rFonts w:ascii="Times New Roman" w:eastAsia="Times New Roman" w:hAnsi="Times New Roman" w:cs="Times New Roman"/>
          <w:lang w:val="ro-RO" w:eastAsia="zh-CN"/>
        </w:rPr>
        <w:tab/>
        <w:t xml:space="preserve">     Avizat, inspector de specialitate</w:t>
      </w:r>
    </w:p>
    <w:p w:rsidR="008F025F" w:rsidRPr="008F025F" w:rsidRDefault="006072C0" w:rsidP="008F025F">
      <w:pPr>
        <w:spacing w:after="0" w:line="240" w:lineRule="auto"/>
        <w:rPr>
          <w:rFonts w:ascii="Times New Roman" w:eastAsia="Times New Roman" w:hAnsi="Times New Roman" w:cs="Times New Roman"/>
          <w:lang w:val="ro-RO" w:eastAsia="zh-CN"/>
        </w:rPr>
      </w:pPr>
      <w:r w:rsidRPr="008F025F">
        <w:rPr>
          <w:rFonts w:ascii="Times New Roman" w:eastAsia="Times New Roman" w:hAnsi="Times New Roman" w:cs="Times New Roman"/>
          <w:lang w:val="ro-RO" w:eastAsia="zh-CN"/>
        </w:rPr>
        <w:t xml:space="preserve">Prof. </w:t>
      </w:r>
      <w:proofErr w:type="spellStart"/>
      <w:r w:rsidRPr="008F025F">
        <w:rPr>
          <w:rFonts w:ascii="Times New Roman" w:eastAsia="Times New Roman" w:hAnsi="Times New Roman" w:cs="Times New Roman"/>
          <w:lang w:val="ro-RO" w:eastAsia="zh-CN"/>
        </w:rPr>
        <w:t>Pochişcan</w:t>
      </w:r>
      <w:proofErr w:type="spellEnd"/>
      <w:r w:rsidRPr="008F025F">
        <w:rPr>
          <w:rFonts w:ascii="Times New Roman" w:eastAsia="Times New Roman" w:hAnsi="Times New Roman" w:cs="Times New Roman"/>
          <w:lang w:val="ro-RO" w:eastAsia="zh-CN"/>
        </w:rPr>
        <w:t xml:space="preserve"> Emilian</w:t>
      </w:r>
      <w:r w:rsidRPr="008F025F">
        <w:rPr>
          <w:rFonts w:ascii="Times New Roman" w:eastAsia="Times New Roman" w:hAnsi="Times New Roman" w:cs="Times New Roman"/>
          <w:lang w:val="ro-RO" w:eastAsia="zh-CN"/>
        </w:rPr>
        <w:tab/>
      </w:r>
      <w:r>
        <w:rPr>
          <w:rFonts w:ascii="Times New Roman" w:eastAsia="Times New Roman" w:hAnsi="Times New Roman" w:cs="Times New Roman"/>
          <w:lang w:val="ro-RO" w:eastAsia="zh-CN"/>
        </w:rPr>
        <w:tab/>
      </w:r>
      <w:r>
        <w:rPr>
          <w:rFonts w:ascii="Times New Roman" w:eastAsia="Times New Roman" w:hAnsi="Times New Roman" w:cs="Times New Roman"/>
          <w:lang w:val="ro-RO" w:eastAsia="zh-CN"/>
        </w:rPr>
        <w:tab/>
      </w:r>
      <w:r>
        <w:rPr>
          <w:rFonts w:ascii="Times New Roman" w:eastAsia="Times New Roman" w:hAnsi="Times New Roman" w:cs="Times New Roman"/>
          <w:lang w:val="ro-RO" w:eastAsia="zh-CN"/>
        </w:rPr>
        <w:tab/>
      </w:r>
      <w:r>
        <w:rPr>
          <w:rFonts w:ascii="Times New Roman" w:eastAsia="Times New Roman" w:hAnsi="Times New Roman" w:cs="Times New Roman"/>
          <w:lang w:val="ro-RO" w:eastAsia="zh-CN"/>
        </w:rPr>
        <w:tab/>
      </w:r>
      <w:r>
        <w:rPr>
          <w:rFonts w:ascii="Times New Roman" w:eastAsia="Times New Roman" w:hAnsi="Times New Roman" w:cs="Times New Roman"/>
          <w:lang w:val="ro-RO" w:eastAsia="zh-CN"/>
        </w:rPr>
        <w:tab/>
      </w:r>
      <w:r>
        <w:rPr>
          <w:rFonts w:ascii="Times New Roman" w:eastAsia="Times New Roman" w:hAnsi="Times New Roman" w:cs="Times New Roman"/>
          <w:lang w:val="ro-RO" w:eastAsia="zh-CN"/>
        </w:rPr>
        <w:tab/>
        <w:t xml:space="preserve"> prof. Daniela Vicol Trișcă</w:t>
      </w:r>
    </w:p>
    <w:p w:rsidR="008F025F" w:rsidRPr="008F025F" w:rsidRDefault="002717D0" w:rsidP="008F025F">
      <w:pPr>
        <w:rPr>
          <w:rFonts w:ascii="Times New Roman" w:eastAsia="Times New Roman" w:hAnsi="Times New Roman" w:cs="Times New Roman"/>
          <w:lang w:val="ro-RO" w:eastAsia="zh-CN"/>
        </w:rPr>
      </w:pPr>
    </w:p>
    <w:p w:rsidR="008F025F" w:rsidRPr="008F025F" w:rsidRDefault="002717D0" w:rsidP="008F025F">
      <w:pPr>
        <w:rPr>
          <w:rFonts w:ascii="Times New Roman" w:eastAsia="Times New Roman" w:hAnsi="Times New Roman" w:cs="Times New Roman"/>
          <w:lang w:val="ro-RO" w:eastAsia="zh-CN"/>
        </w:rPr>
      </w:pPr>
    </w:p>
    <w:p w:rsidR="008F025F" w:rsidRPr="008F025F" w:rsidRDefault="002717D0" w:rsidP="008F025F">
      <w:pPr>
        <w:rPr>
          <w:rFonts w:ascii="Times New Roman" w:eastAsia="Times New Roman" w:hAnsi="Times New Roman" w:cs="Times New Roman"/>
          <w:lang w:val="ro-RO" w:eastAsia="zh-CN"/>
        </w:rPr>
      </w:pPr>
    </w:p>
    <w:p w:rsidR="008F025F" w:rsidRPr="008F025F" w:rsidRDefault="002717D0" w:rsidP="008F025F">
      <w:pPr>
        <w:rPr>
          <w:rFonts w:ascii="Times New Roman" w:eastAsia="Times New Roman" w:hAnsi="Times New Roman" w:cs="Times New Roman"/>
          <w:lang w:val="ro-RO" w:eastAsia="zh-CN"/>
        </w:rPr>
      </w:pPr>
    </w:p>
    <w:p w:rsidR="008F025F" w:rsidRPr="008F025F" w:rsidRDefault="002717D0" w:rsidP="008F025F">
      <w:pPr>
        <w:rPr>
          <w:rFonts w:ascii="Times New Roman" w:eastAsia="Times New Roman" w:hAnsi="Times New Roman" w:cs="Times New Roman"/>
          <w:lang w:val="ro-RO" w:eastAsia="zh-CN"/>
        </w:rPr>
      </w:pPr>
    </w:p>
    <w:p w:rsidR="008F025F" w:rsidRPr="008F025F" w:rsidRDefault="006072C0" w:rsidP="008F025F">
      <w:pPr>
        <w:jc w:val="center"/>
        <w:rPr>
          <w:rFonts w:ascii="Times New Roman" w:eastAsia="Times New Roman" w:hAnsi="Times New Roman" w:cs="Times New Roman"/>
          <w:b/>
          <w:sz w:val="32"/>
          <w:lang w:val="ro-RO" w:eastAsia="zh-CN"/>
        </w:rPr>
      </w:pPr>
      <w:r w:rsidRPr="008F025F">
        <w:rPr>
          <w:rFonts w:ascii="Times New Roman" w:eastAsia="Times New Roman" w:hAnsi="Times New Roman" w:cs="Times New Roman"/>
          <w:b/>
          <w:sz w:val="32"/>
          <w:lang w:val="ro-RO" w:eastAsia="zh-CN"/>
        </w:rPr>
        <w:t>PROGRAMA DISCIPLINEI OPŢIONALE</w:t>
      </w:r>
    </w:p>
    <w:p w:rsidR="008F025F" w:rsidRPr="008F025F" w:rsidRDefault="006072C0" w:rsidP="008F025F">
      <w:pPr>
        <w:jc w:val="center"/>
        <w:rPr>
          <w:rFonts w:ascii="Times New Roman" w:eastAsia="Times New Roman" w:hAnsi="Times New Roman" w:cs="Times New Roman"/>
          <w:b/>
          <w:sz w:val="32"/>
          <w:lang w:val="ro-RO" w:eastAsia="zh-CN"/>
        </w:rPr>
      </w:pPr>
      <w:r>
        <w:rPr>
          <w:rFonts w:ascii="Times New Roman" w:eastAsia="Times New Roman" w:hAnsi="Times New Roman" w:cs="Times New Roman"/>
          <w:b/>
          <w:sz w:val="32"/>
          <w:lang w:val="ro-RO" w:eastAsia="zh-CN"/>
        </w:rPr>
        <w:t>ECUAȚII, SISTEME DE ECUAȚII</w:t>
      </w:r>
      <w:r w:rsidRPr="005F485A">
        <w:rPr>
          <w:rFonts w:ascii="Times New Roman" w:eastAsia="Times New Roman" w:hAnsi="Times New Roman" w:cs="Times New Roman"/>
          <w:b/>
          <w:sz w:val="32"/>
          <w:lang w:val="ro-RO" w:eastAsia="zh-CN"/>
        </w:rPr>
        <w:t xml:space="preserve"> </w:t>
      </w:r>
      <w:r>
        <w:rPr>
          <w:rFonts w:ascii="Times New Roman" w:eastAsia="Times New Roman" w:hAnsi="Times New Roman" w:cs="Times New Roman"/>
          <w:b/>
          <w:sz w:val="32"/>
          <w:lang w:val="ro-RO" w:eastAsia="zh-CN"/>
        </w:rPr>
        <w:t>ȘI</w:t>
      </w:r>
      <w:r w:rsidRPr="005F485A">
        <w:rPr>
          <w:rFonts w:ascii="Times New Roman" w:eastAsia="Times New Roman" w:hAnsi="Times New Roman" w:cs="Times New Roman"/>
          <w:b/>
          <w:sz w:val="32"/>
          <w:lang w:val="ro-RO" w:eastAsia="zh-CN"/>
        </w:rPr>
        <w:t xml:space="preserve"> </w:t>
      </w:r>
      <w:r>
        <w:rPr>
          <w:rFonts w:ascii="Times New Roman" w:eastAsia="Times New Roman" w:hAnsi="Times New Roman" w:cs="Times New Roman"/>
          <w:b/>
          <w:sz w:val="32"/>
          <w:lang w:val="ro-RO" w:eastAsia="zh-CN"/>
        </w:rPr>
        <w:t>INECUAȚII</w:t>
      </w:r>
    </w:p>
    <w:p w:rsidR="008F025F" w:rsidRPr="008F025F" w:rsidRDefault="006072C0" w:rsidP="008F025F">
      <w:pPr>
        <w:spacing w:after="0"/>
        <w:rPr>
          <w:rFonts w:ascii="Times New Roman" w:eastAsia="Times New Roman" w:hAnsi="Times New Roman" w:cs="Times New Roman"/>
          <w:lang w:val="ro-RO" w:eastAsia="zh-CN"/>
        </w:rPr>
      </w:pPr>
      <w:r w:rsidRPr="008F025F">
        <w:rPr>
          <w:rFonts w:ascii="Times New Roman" w:eastAsia="Times New Roman" w:hAnsi="Times New Roman" w:cs="Times New Roman"/>
          <w:lang w:val="ro-RO" w:eastAsia="zh-CN"/>
        </w:rPr>
        <w:t>Profesor</w:t>
      </w:r>
      <w:r w:rsidRPr="008F025F">
        <w:rPr>
          <w:rFonts w:ascii="Times New Roman" w:eastAsia="Times New Roman" w:hAnsi="Times New Roman" w:cs="Times New Roman"/>
          <w:lang w:eastAsia="zh-CN"/>
        </w:rPr>
        <w:t>:</w:t>
      </w:r>
      <w:r w:rsidRPr="008F025F">
        <w:rPr>
          <w:rFonts w:ascii="Times New Roman" w:eastAsia="Times New Roman" w:hAnsi="Times New Roman" w:cs="Times New Roman"/>
          <w:lang w:val="ro-RO" w:eastAsia="zh-CN"/>
        </w:rPr>
        <w:t xml:space="preserve"> Rotariu Anişoara</w:t>
      </w:r>
    </w:p>
    <w:p w:rsidR="008F025F" w:rsidRDefault="006072C0" w:rsidP="008F025F">
      <w:pPr>
        <w:spacing w:after="0"/>
        <w:rPr>
          <w:rFonts w:ascii="Times New Roman" w:eastAsia="Times New Roman" w:hAnsi="Times New Roman" w:cs="Times New Roman"/>
          <w:lang w:val="ro-RO" w:eastAsia="zh-CN"/>
        </w:rPr>
      </w:pPr>
      <w:r>
        <w:rPr>
          <w:rFonts w:ascii="Times New Roman" w:eastAsia="Times New Roman" w:hAnsi="Times New Roman" w:cs="Times New Roman"/>
          <w:lang w:val="ro-RO" w:eastAsia="zh-CN"/>
        </w:rPr>
        <w:t xml:space="preserve">Titlul: </w:t>
      </w:r>
      <w:proofErr w:type="spellStart"/>
      <w:r>
        <w:rPr>
          <w:rFonts w:ascii="Times New Roman" w:eastAsia="Times New Roman" w:hAnsi="Times New Roman" w:cs="Times New Roman"/>
          <w:lang w:val="ro-RO" w:eastAsia="zh-CN"/>
        </w:rPr>
        <w:t>Ecuatii</w:t>
      </w:r>
      <w:proofErr w:type="spellEnd"/>
      <w:r>
        <w:rPr>
          <w:rFonts w:ascii="Times New Roman" w:eastAsia="Times New Roman" w:hAnsi="Times New Roman" w:cs="Times New Roman"/>
          <w:lang w:val="ro-RO" w:eastAsia="zh-CN"/>
        </w:rPr>
        <w:t xml:space="preserve">, sisteme de </w:t>
      </w:r>
      <w:proofErr w:type="spellStart"/>
      <w:r>
        <w:rPr>
          <w:rFonts w:ascii="Times New Roman" w:eastAsia="Times New Roman" w:hAnsi="Times New Roman" w:cs="Times New Roman"/>
          <w:lang w:val="ro-RO" w:eastAsia="zh-CN"/>
        </w:rPr>
        <w:t>ecuatii</w:t>
      </w:r>
      <w:proofErr w:type="spellEnd"/>
      <w:r>
        <w:rPr>
          <w:rFonts w:ascii="Times New Roman" w:eastAsia="Times New Roman" w:hAnsi="Times New Roman" w:cs="Times New Roman"/>
          <w:lang w:val="ro-RO" w:eastAsia="zh-CN"/>
        </w:rPr>
        <w:t xml:space="preserve"> si</w:t>
      </w:r>
      <w:r w:rsidRPr="005F485A">
        <w:rPr>
          <w:rFonts w:ascii="Times New Roman" w:eastAsia="Times New Roman" w:hAnsi="Times New Roman" w:cs="Times New Roman"/>
          <w:lang w:val="ro-RO" w:eastAsia="zh-CN"/>
        </w:rPr>
        <w:t xml:space="preserve"> </w:t>
      </w:r>
      <w:proofErr w:type="spellStart"/>
      <w:r>
        <w:rPr>
          <w:rFonts w:ascii="Times New Roman" w:eastAsia="Times New Roman" w:hAnsi="Times New Roman" w:cs="Times New Roman"/>
          <w:lang w:val="ro-RO" w:eastAsia="zh-CN"/>
        </w:rPr>
        <w:t>inecuatii</w:t>
      </w:r>
      <w:proofErr w:type="spellEnd"/>
    </w:p>
    <w:p w:rsidR="006072C0" w:rsidRPr="008F025F" w:rsidRDefault="006072C0" w:rsidP="008F025F">
      <w:pPr>
        <w:spacing w:after="0"/>
        <w:rPr>
          <w:rFonts w:ascii="Times New Roman" w:eastAsia="Times New Roman" w:hAnsi="Times New Roman" w:cs="Times New Roman"/>
          <w:lang w:val="ro-RO" w:eastAsia="zh-CN"/>
        </w:rPr>
      </w:pPr>
      <w:r>
        <w:rPr>
          <w:rFonts w:ascii="Times New Roman" w:eastAsia="Times New Roman" w:hAnsi="Times New Roman" w:cs="Times New Roman"/>
          <w:lang w:val="ro-RO" w:eastAsia="zh-CN"/>
        </w:rPr>
        <w:t>Clasa a XII - a</w:t>
      </w:r>
    </w:p>
    <w:p w:rsidR="008F025F" w:rsidRPr="008F025F" w:rsidRDefault="006072C0" w:rsidP="008F025F">
      <w:pPr>
        <w:spacing w:after="0"/>
        <w:rPr>
          <w:rFonts w:ascii="Times New Roman" w:eastAsia="Times New Roman" w:hAnsi="Times New Roman" w:cs="Times New Roman"/>
          <w:lang w:val="ro-RO" w:eastAsia="zh-CN"/>
        </w:rPr>
      </w:pPr>
      <w:r w:rsidRPr="008F025F">
        <w:rPr>
          <w:rFonts w:ascii="Times New Roman" w:eastAsia="Times New Roman" w:hAnsi="Times New Roman" w:cs="Times New Roman"/>
          <w:lang w:val="ro-RO" w:eastAsia="zh-CN"/>
        </w:rPr>
        <w:t xml:space="preserve">Tipul: </w:t>
      </w:r>
      <w:r w:rsidRPr="008F025F">
        <w:rPr>
          <w:rFonts w:ascii="Times New Roman" w:eastAsia="Times New Roman" w:hAnsi="Times New Roman" w:cs="Times New Roman"/>
          <w:sz w:val="20"/>
          <w:szCs w:val="20"/>
          <w:lang w:eastAsia="zh-CN"/>
        </w:rPr>
        <w:t>OPŢIONAL LA NIVELUL DISCIPLINEI</w:t>
      </w:r>
    </w:p>
    <w:p w:rsidR="008F025F" w:rsidRPr="008F025F" w:rsidRDefault="006072C0" w:rsidP="008F025F">
      <w:pPr>
        <w:spacing w:after="0"/>
        <w:rPr>
          <w:rFonts w:ascii="Times New Roman" w:eastAsia="Times New Roman" w:hAnsi="Times New Roman" w:cs="Times New Roman"/>
          <w:lang w:val="ro-RO" w:eastAsia="zh-CN"/>
        </w:rPr>
      </w:pPr>
      <w:r>
        <w:rPr>
          <w:rFonts w:ascii="Times New Roman" w:eastAsia="Times New Roman" w:hAnsi="Times New Roman" w:cs="Times New Roman"/>
          <w:lang w:val="ro-RO" w:eastAsia="zh-CN"/>
        </w:rPr>
        <w:t>Nr. ore: 1 ora/săptămâni</w:t>
      </w:r>
    </w:p>
    <w:p w:rsidR="008F025F" w:rsidRPr="008F025F" w:rsidRDefault="006072C0" w:rsidP="008F025F">
      <w:pPr>
        <w:spacing w:after="0"/>
        <w:rPr>
          <w:rFonts w:ascii="Times New Roman" w:eastAsia="Times New Roman" w:hAnsi="Times New Roman" w:cs="Times New Roman"/>
          <w:lang w:val="ro-RO" w:eastAsia="zh-CN"/>
        </w:rPr>
      </w:pPr>
      <w:r>
        <w:rPr>
          <w:rFonts w:ascii="Times New Roman" w:eastAsia="Times New Roman" w:hAnsi="Times New Roman" w:cs="Times New Roman"/>
          <w:lang w:val="ro-RO" w:eastAsia="zh-CN"/>
        </w:rPr>
        <w:t xml:space="preserve">An </w:t>
      </w:r>
      <w:proofErr w:type="spellStart"/>
      <w:r>
        <w:rPr>
          <w:rFonts w:ascii="Times New Roman" w:eastAsia="Times New Roman" w:hAnsi="Times New Roman" w:cs="Times New Roman"/>
          <w:lang w:val="ro-RO" w:eastAsia="zh-CN"/>
        </w:rPr>
        <w:t>scolar</w:t>
      </w:r>
      <w:proofErr w:type="spellEnd"/>
      <w:r>
        <w:rPr>
          <w:rFonts w:ascii="Times New Roman" w:eastAsia="Times New Roman" w:hAnsi="Times New Roman" w:cs="Times New Roman"/>
          <w:lang w:val="ro-RO" w:eastAsia="zh-CN"/>
        </w:rPr>
        <w:t xml:space="preserve"> 2017-2018</w:t>
      </w:r>
    </w:p>
    <w:p w:rsidR="008F025F" w:rsidRPr="008F025F" w:rsidRDefault="002717D0" w:rsidP="008F025F">
      <w:pPr>
        <w:spacing w:after="0"/>
        <w:rPr>
          <w:rFonts w:ascii="Times New Roman" w:eastAsia="Times New Roman" w:hAnsi="Times New Roman" w:cs="Times New Roman"/>
          <w:lang w:val="ro-RO" w:eastAsia="zh-CN"/>
        </w:rPr>
      </w:pPr>
    </w:p>
    <w:p w:rsidR="008F025F" w:rsidRPr="008F025F" w:rsidRDefault="002717D0" w:rsidP="008F025F">
      <w:pPr>
        <w:spacing w:after="0"/>
        <w:rPr>
          <w:rFonts w:ascii="Times New Roman" w:eastAsia="Times New Roman" w:hAnsi="Times New Roman" w:cs="Times New Roman"/>
          <w:lang w:val="ro-RO" w:eastAsia="zh-CN"/>
        </w:rPr>
      </w:pPr>
    </w:p>
    <w:p w:rsidR="008F025F" w:rsidRPr="008F025F" w:rsidRDefault="002717D0" w:rsidP="008F025F">
      <w:pPr>
        <w:spacing w:after="0"/>
        <w:rPr>
          <w:rFonts w:ascii="Times New Roman" w:eastAsia="Times New Roman" w:hAnsi="Times New Roman" w:cs="Times New Roman"/>
          <w:lang w:val="ro-RO" w:eastAsia="zh-CN"/>
        </w:rPr>
      </w:pPr>
    </w:p>
    <w:p w:rsidR="008F025F" w:rsidRPr="008F025F" w:rsidRDefault="006072C0" w:rsidP="008F025F">
      <w:pPr>
        <w:spacing w:after="0"/>
        <w:jc w:val="center"/>
        <w:rPr>
          <w:rFonts w:ascii="Times New Roman" w:eastAsia="Times New Roman" w:hAnsi="Times New Roman" w:cs="Times New Roman"/>
          <w:b/>
          <w:lang w:val="ro-RO" w:eastAsia="zh-CN"/>
        </w:rPr>
      </w:pPr>
      <w:r w:rsidRPr="008F025F">
        <w:rPr>
          <w:rFonts w:ascii="Times New Roman" w:eastAsia="Times New Roman" w:hAnsi="Times New Roman" w:cs="Times New Roman"/>
          <w:b/>
          <w:sz w:val="32"/>
          <w:szCs w:val="32"/>
          <w:lang w:val="ro-RO" w:eastAsia="zh-CN"/>
        </w:rPr>
        <w:t>ARGUMENT</w:t>
      </w:r>
    </w:p>
    <w:p w:rsidR="008F025F" w:rsidRPr="008F025F" w:rsidRDefault="006072C0" w:rsidP="008F025F">
      <w:pPr>
        <w:spacing w:after="0"/>
        <w:rPr>
          <w:rFonts w:ascii="Times New Roman" w:eastAsia="Times New Roman" w:hAnsi="Times New Roman" w:cs="Times New Roman"/>
          <w:b/>
          <w:lang w:val="ro-RO" w:eastAsia="zh-CN"/>
        </w:rPr>
      </w:pPr>
      <w:r w:rsidRPr="008F025F">
        <w:rPr>
          <w:rFonts w:ascii="Times New Roman" w:eastAsia="Times New Roman" w:hAnsi="Times New Roman" w:cs="Times New Roman"/>
          <w:b/>
          <w:lang w:val="ro-RO" w:eastAsia="zh-CN"/>
        </w:rPr>
        <w:tab/>
      </w:r>
    </w:p>
    <w:p w:rsidR="008F025F" w:rsidRPr="008F025F" w:rsidRDefault="006072C0" w:rsidP="008F025F">
      <w:pPr>
        <w:spacing w:after="0"/>
        <w:ind w:firstLine="567"/>
        <w:rPr>
          <w:rFonts w:ascii="Times New Roman" w:eastAsia="Times New Roman" w:hAnsi="Times New Roman" w:cs="Times New Roman"/>
          <w:lang w:val="ro-RO" w:eastAsia="zh-CN"/>
        </w:rPr>
      </w:pPr>
      <w:r w:rsidRPr="008F025F">
        <w:rPr>
          <w:rFonts w:ascii="Times New Roman" w:eastAsia="Times New Roman" w:hAnsi="Times New Roman" w:cs="Times New Roman"/>
          <w:lang w:val="ro-RO" w:eastAsia="zh-CN"/>
        </w:rPr>
        <w:t>Studiul matematicii în liceu urmăreşte să contribuie la formarea şi dezvoltarea capacităţii elevilor de a reflecta asupra lumii, de a formula şi rezolva probleme pe baza relaţionării cunoştinţelor din diferite domenii, precum şi la înzestrarea cu un  set de competenţe menite să asigure o integrare profesională optimă.</w:t>
      </w:r>
    </w:p>
    <w:p w:rsidR="008F025F" w:rsidRPr="008F025F" w:rsidRDefault="006072C0" w:rsidP="008F025F">
      <w:pPr>
        <w:spacing w:after="0"/>
        <w:ind w:firstLine="567"/>
        <w:rPr>
          <w:rFonts w:ascii="Times New Roman" w:eastAsia="Times New Roman" w:hAnsi="Times New Roman" w:cs="Times New Roman"/>
          <w:lang w:val="ro-RO" w:eastAsia="zh-CN"/>
        </w:rPr>
      </w:pPr>
      <w:r w:rsidRPr="008F025F">
        <w:rPr>
          <w:rFonts w:ascii="Times New Roman" w:eastAsia="Times New Roman" w:hAnsi="Times New Roman" w:cs="Times New Roman"/>
          <w:lang w:val="ro-RO" w:eastAsia="zh-CN"/>
        </w:rPr>
        <w:t xml:space="preserve">Se ştie că nu se poate înţelege, învăţa şi consolida matematica numai prin însuşirea unor cunoştinţe teoretice, fără aplicaţii ale acestora. Teoria se fixează şi se aprofundează numai prin rezolvarea unui </w:t>
      </w:r>
      <w:proofErr w:type="spellStart"/>
      <w:r w:rsidRPr="008F025F">
        <w:rPr>
          <w:rFonts w:ascii="Times New Roman" w:eastAsia="Times New Roman" w:hAnsi="Times New Roman" w:cs="Times New Roman"/>
          <w:lang w:val="ro-RO" w:eastAsia="zh-CN"/>
        </w:rPr>
        <w:t>numar</w:t>
      </w:r>
      <w:proofErr w:type="spellEnd"/>
      <w:r w:rsidRPr="008F025F">
        <w:rPr>
          <w:rFonts w:ascii="Times New Roman" w:eastAsia="Times New Roman" w:hAnsi="Times New Roman" w:cs="Times New Roman"/>
          <w:lang w:val="ro-RO" w:eastAsia="zh-CN"/>
        </w:rPr>
        <w:t xml:space="preserve"> cât mai mare de exerciţii şi probleme. Aprofundarea cunoştinţelor de matematică presupune şi demonstraţii, folosirea  teoremelor învăţate în soluţionarea unor probleme cu caracter practic. Prin studiul aprofundat al analizei matematice se urmăreşte dezvoltarea capacităţii elevilor de a formula şi rezolva probleme pe baza relaţionării cunoştinţelor din diverse domenii, precum şi dobândirea de noi cunoştinţe care îi ajută la dezvoltarea gândirii matematice utilă în abordarea cu succes a examenelor de bacalaureat şi admitere.</w:t>
      </w:r>
    </w:p>
    <w:p w:rsidR="008F025F" w:rsidRPr="008F025F" w:rsidRDefault="006072C0" w:rsidP="008F025F">
      <w:pPr>
        <w:spacing w:after="0"/>
        <w:ind w:firstLine="567"/>
        <w:rPr>
          <w:rFonts w:ascii="Times New Roman" w:eastAsia="Times New Roman" w:hAnsi="Times New Roman" w:cs="Times New Roman"/>
          <w:lang w:val="ro-RO" w:eastAsia="zh-CN"/>
        </w:rPr>
      </w:pPr>
      <w:r w:rsidRPr="008F025F">
        <w:rPr>
          <w:rFonts w:ascii="Times New Roman" w:eastAsia="Times New Roman" w:hAnsi="Times New Roman" w:cs="Times New Roman"/>
          <w:lang w:val="ro-RO" w:eastAsia="zh-CN"/>
        </w:rPr>
        <w:t>Deoarece spaţiul acordat studierii noţiunilor din programa de clasa a XI-a este insuficient pentru abordarea multitudinii de tipuri de exerciţii şi probleme se justifică propunerea acestui opţional.</w:t>
      </w:r>
    </w:p>
    <w:p w:rsidR="008F025F" w:rsidRPr="008F025F" w:rsidRDefault="006072C0" w:rsidP="008F025F">
      <w:pPr>
        <w:spacing w:after="0"/>
        <w:ind w:firstLine="567"/>
        <w:rPr>
          <w:rFonts w:ascii="Times New Roman" w:eastAsia="Times New Roman" w:hAnsi="Times New Roman" w:cs="Times New Roman"/>
          <w:lang w:val="ro-RO" w:eastAsia="zh-CN"/>
        </w:rPr>
      </w:pPr>
      <w:r w:rsidRPr="008F025F">
        <w:rPr>
          <w:rFonts w:ascii="Times New Roman" w:eastAsia="Times New Roman" w:hAnsi="Times New Roman" w:cs="Times New Roman"/>
          <w:lang w:val="ro-RO" w:eastAsia="zh-CN"/>
        </w:rPr>
        <w:tab/>
        <w:t xml:space="preserve">Conţinuturile programei de opţional oferă elevilor posibilitatea de a aprofunda şi </w:t>
      </w:r>
      <w:proofErr w:type="spellStart"/>
      <w:r w:rsidRPr="008F025F">
        <w:rPr>
          <w:rFonts w:ascii="Times New Roman" w:eastAsia="Times New Roman" w:hAnsi="Times New Roman" w:cs="Times New Roman"/>
          <w:lang w:val="ro-RO" w:eastAsia="zh-CN"/>
        </w:rPr>
        <w:t>clarfica</w:t>
      </w:r>
      <w:proofErr w:type="spellEnd"/>
      <w:r w:rsidRPr="008F025F">
        <w:rPr>
          <w:rFonts w:ascii="Times New Roman" w:eastAsia="Times New Roman" w:hAnsi="Times New Roman" w:cs="Times New Roman"/>
          <w:lang w:val="ro-RO" w:eastAsia="zh-CN"/>
        </w:rPr>
        <w:t xml:space="preserve"> anumite noţiuni matematice, contribuind astfel la o mai buna pregătire în vederea susţinerii examenului de bacalaureat şi, eventual, a admiterii în învăţământul superior.</w:t>
      </w:r>
      <w:r w:rsidRPr="008F025F">
        <w:rPr>
          <w:rFonts w:ascii="Times New Roman" w:eastAsia="Times New Roman" w:hAnsi="Times New Roman" w:cs="Times New Roman"/>
          <w:lang w:val="ro-RO" w:eastAsia="zh-CN"/>
        </w:rPr>
        <w:br w:type="page"/>
      </w: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2717D0" w:rsidP="008F025F">
      <w:pPr>
        <w:keepNext/>
        <w:spacing w:after="0" w:line="240" w:lineRule="auto"/>
        <w:jc w:val="center"/>
        <w:outlineLvl w:val="1"/>
        <w:rPr>
          <w:rFonts w:ascii="Times New Roman" w:eastAsia="Times New Roman" w:hAnsi="Times New Roman" w:cs="Times New Roman"/>
          <w:b/>
          <w:sz w:val="24"/>
          <w:szCs w:val="20"/>
          <w:lang w:val="ro-RO"/>
        </w:rPr>
      </w:pPr>
    </w:p>
    <w:p w:rsidR="008F025F" w:rsidRPr="008F025F" w:rsidRDefault="006072C0" w:rsidP="008F025F">
      <w:pPr>
        <w:keepNext/>
        <w:spacing w:after="0" w:line="240" w:lineRule="auto"/>
        <w:jc w:val="center"/>
        <w:outlineLvl w:val="1"/>
        <w:rPr>
          <w:rFonts w:ascii="Times New Roman" w:eastAsia="Times New Roman" w:hAnsi="Times New Roman" w:cs="Times New Roman"/>
          <w:b/>
          <w:sz w:val="24"/>
          <w:szCs w:val="20"/>
          <w:lang w:val="ro-RO"/>
        </w:rPr>
      </w:pPr>
      <w:r w:rsidRPr="008F025F">
        <w:rPr>
          <w:rFonts w:ascii="Times New Roman" w:eastAsia="Times New Roman" w:hAnsi="Times New Roman" w:cs="Times New Roman"/>
          <w:b/>
          <w:sz w:val="24"/>
          <w:szCs w:val="20"/>
          <w:lang w:val="ro-RO"/>
        </w:rPr>
        <w:t>COMPETENŢE GENERALE</w:t>
      </w:r>
    </w:p>
    <w:p w:rsidR="008F025F" w:rsidRPr="008F025F" w:rsidRDefault="002717D0" w:rsidP="008F025F">
      <w:pPr>
        <w:spacing w:after="0" w:line="240" w:lineRule="auto"/>
        <w:rPr>
          <w:rFonts w:ascii="Times New Roman" w:eastAsia="Times New Roman" w:hAnsi="Times New Roman" w:cs="Times New Roman"/>
          <w:sz w:val="20"/>
          <w:szCs w:val="20"/>
          <w:lang w:val="ro-RO"/>
        </w:rPr>
      </w:pPr>
    </w:p>
    <w:p w:rsidR="008F025F" w:rsidRPr="008F025F" w:rsidRDefault="002717D0" w:rsidP="008F025F">
      <w:pPr>
        <w:spacing w:after="0" w:line="240" w:lineRule="auto"/>
        <w:rPr>
          <w:rFonts w:ascii="Times New Roman" w:eastAsia="Times New Roman" w:hAnsi="Times New Roman" w:cs="Times New Roman"/>
          <w:sz w:val="20"/>
          <w:szCs w:val="20"/>
          <w:lang w:val="ro-RO"/>
        </w:rPr>
      </w:pPr>
    </w:p>
    <w:p w:rsidR="008F025F" w:rsidRPr="008F025F" w:rsidRDefault="002717D0" w:rsidP="008F025F">
      <w:pPr>
        <w:spacing w:after="0" w:line="240" w:lineRule="auto"/>
        <w:rPr>
          <w:rFonts w:ascii="Times New Roman" w:eastAsia="Times New Roman" w:hAnsi="Times New Roman" w:cs="Times New Roman"/>
          <w:sz w:val="20"/>
          <w:szCs w:val="20"/>
          <w:lang w:val="ro-RO"/>
        </w:rPr>
      </w:pP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tbl>
      <w:tblPr>
        <w:tblW w:w="0" w:type="auto"/>
        <w:jc w:val="center"/>
        <w:tblBorders>
          <w:top w:val="single" w:sz="4" w:space="0" w:color="auto"/>
          <w:left w:val="single" w:sz="18" w:space="0" w:color="auto"/>
          <w:bottom w:val="single" w:sz="18" w:space="0" w:color="auto"/>
          <w:right w:val="single" w:sz="4" w:space="0" w:color="auto"/>
        </w:tblBorders>
        <w:tblLayout w:type="fixed"/>
        <w:tblLook w:val="0000" w:firstRow="0" w:lastRow="0" w:firstColumn="0" w:lastColumn="0" w:noHBand="0" w:noVBand="0"/>
      </w:tblPr>
      <w:tblGrid>
        <w:gridCol w:w="8418"/>
      </w:tblGrid>
      <w:tr w:rsidR="008F025F" w:rsidRPr="008F025F" w:rsidTr="00722A5F">
        <w:trPr>
          <w:jc w:val="center"/>
        </w:trPr>
        <w:tc>
          <w:tcPr>
            <w:tcW w:w="8418" w:type="dxa"/>
          </w:tcPr>
          <w:p w:rsidR="008F025F" w:rsidRPr="008F025F" w:rsidRDefault="006072C0" w:rsidP="008F025F">
            <w:pPr>
              <w:numPr>
                <w:ilvl w:val="0"/>
                <w:numId w:val="1"/>
              </w:numPr>
              <w:spacing w:before="120" w:after="0" w:line="240" w:lineRule="auto"/>
              <w:jc w:val="both"/>
              <w:rPr>
                <w:rFonts w:ascii="Times New Roman" w:eastAsia="Times New Roman" w:hAnsi="Times New Roman" w:cs="Times New Roman"/>
                <w:lang w:val="ro-RO" w:eastAsia="zh-CN"/>
              </w:rPr>
            </w:pPr>
            <w:r w:rsidRPr="008F025F">
              <w:rPr>
                <w:rFonts w:ascii="Times New Roman" w:eastAsia="Times New Roman" w:hAnsi="Times New Roman" w:cs="Times New Roman"/>
                <w:lang w:val="ro-RO" w:eastAsia="zh-CN"/>
              </w:rPr>
              <w:t>Identificarea unor date şi relaţii matematice şi corelarea lor în funcţie de contextul în care au fost definite</w:t>
            </w:r>
          </w:p>
          <w:p w:rsidR="008F025F" w:rsidRPr="008F025F" w:rsidRDefault="006072C0" w:rsidP="008F025F">
            <w:pPr>
              <w:numPr>
                <w:ilvl w:val="0"/>
                <w:numId w:val="1"/>
              </w:numPr>
              <w:spacing w:before="120" w:after="0" w:line="240" w:lineRule="auto"/>
              <w:jc w:val="both"/>
              <w:rPr>
                <w:rFonts w:ascii="Times New Roman" w:eastAsia="Times New Roman" w:hAnsi="Times New Roman" w:cs="Times New Roman"/>
                <w:lang w:val="ro-RO"/>
              </w:rPr>
            </w:pPr>
            <w:r w:rsidRPr="008F025F">
              <w:rPr>
                <w:rFonts w:ascii="Times New Roman" w:eastAsia="Times New Roman" w:hAnsi="Times New Roman" w:cs="Times New Roman"/>
                <w:lang w:val="ro-RO"/>
              </w:rPr>
              <w:t>Prelucrarea datelor de tip cantitativ, calitativ, structural sau contextual cuprinse în enunţuri matematice</w:t>
            </w:r>
          </w:p>
          <w:p w:rsidR="008F025F" w:rsidRPr="008F025F" w:rsidRDefault="006072C0" w:rsidP="008F025F">
            <w:pPr>
              <w:numPr>
                <w:ilvl w:val="0"/>
                <w:numId w:val="1"/>
              </w:numPr>
              <w:spacing w:before="120" w:after="0" w:line="240" w:lineRule="auto"/>
              <w:jc w:val="both"/>
              <w:rPr>
                <w:rFonts w:ascii="Times New Roman" w:eastAsia="Times New Roman" w:hAnsi="Times New Roman" w:cs="Times New Roman"/>
                <w:lang w:val="ro-RO" w:eastAsia="zh-CN"/>
              </w:rPr>
            </w:pPr>
            <w:r w:rsidRPr="008F025F">
              <w:rPr>
                <w:rFonts w:ascii="Times New Roman" w:eastAsia="Times New Roman" w:hAnsi="Times New Roman" w:cs="Times New Roman"/>
                <w:lang w:val="ro-RO" w:eastAsia="zh-CN"/>
              </w:rPr>
              <w:t>Utilizarea algoritmilor şi a conceptelor matematice pentru caracterizarea locală sau globală a unei situaţii concrete</w:t>
            </w:r>
          </w:p>
          <w:p w:rsidR="008F025F" w:rsidRPr="008F025F" w:rsidRDefault="006072C0" w:rsidP="008F025F">
            <w:pPr>
              <w:numPr>
                <w:ilvl w:val="0"/>
                <w:numId w:val="1"/>
              </w:numPr>
              <w:spacing w:before="120" w:after="0" w:line="240" w:lineRule="auto"/>
              <w:jc w:val="both"/>
              <w:rPr>
                <w:rFonts w:ascii="Times New Roman" w:eastAsia="Times New Roman" w:hAnsi="Times New Roman" w:cs="Times New Roman"/>
                <w:lang w:val="ro-RO" w:eastAsia="zh-CN"/>
              </w:rPr>
            </w:pPr>
            <w:r w:rsidRPr="008F025F">
              <w:rPr>
                <w:rFonts w:ascii="Times New Roman" w:eastAsia="Times New Roman" w:hAnsi="Times New Roman" w:cs="Times New Roman"/>
                <w:lang w:val="ro-RO" w:eastAsia="zh-CN"/>
              </w:rPr>
              <w:t>Exprimarea caracteristicilor matematice cantitative sau calitative ale unei situaţii concrete şi a algoritmilor de prelucrare a acestora</w:t>
            </w:r>
          </w:p>
          <w:p w:rsidR="008F025F" w:rsidRPr="008F025F" w:rsidRDefault="006072C0" w:rsidP="008F025F">
            <w:pPr>
              <w:numPr>
                <w:ilvl w:val="0"/>
                <w:numId w:val="1"/>
              </w:numPr>
              <w:spacing w:before="120" w:after="0" w:line="240" w:lineRule="auto"/>
              <w:jc w:val="both"/>
              <w:rPr>
                <w:rFonts w:ascii="Times New Roman" w:eastAsia="Times New Roman" w:hAnsi="Times New Roman" w:cs="Times New Roman"/>
                <w:lang w:val="ro-RO" w:eastAsia="zh-CN"/>
              </w:rPr>
            </w:pPr>
            <w:r w:rsidRPr="008F025F">
              <w:rPr>
                <w:rFonts w:ascii="Times New Roman" w:eastAsia="Times New Roman" w:hAnsi="Times New Roman" w:cs="Times New Roman"/>
                <w:lang w:val="ro-RO" w:eastAsia="zh-CN"/>
              </w:rPr>
              <w:t xml:space="preserve">Analiza şi interpretarea caracteristicilor matematice ale unei situaţii problemă în scopul găsirii de strategii pentru optimizarea soluţiilor </w:t>
            </w:r>
          </w:p>
          <w:p w:rsidR="008F025F" w:rsidRPr="008F025F" w:rsidRDefault="006072C0" w:rsidP="008F025F">
            <w:pPr>
              <w:numPr>
                <w:ilvl w:val="0"/>
                <w:numId w:val="1"/>
              </w:numPr>
              <w:spacing w:before="120" w:after="0" w:line="240" w:lineRule="auto"/>
              <w:jc w:val="both"/>
              <w:rPr>
                <w:rFonts w:ascii="Times New Roman" w:eastAsia="Times New Roman" w:hAnsi="Times New Roman" w:cs="Times New Roman"/>
                <w:lang w:val="ro-RO" w:eastAsia="zh-CN"/>
              </w:rPr>
            </w:pPr>
            <w:r w:rsidRPr="008F025F">
              <w:rPr>
                <w:rFonts w:ascii="Times New Roman" w:eastAsia="Times New Roman" w:hAnsi="Times New Roman" w:cs="Times New Roman"/>
                <w:lang w:val="ro-RO" w:eastAsia="zh-CN"/>
              </w:rPr>
              <w:t>Modelarea matematică a unor contexte problematice, prin integrarea cunoştinţelor din diferite domenii</w:t>
            </w:r>
          </w:p>
          <w:p w:rsidR="008F025F" w:rsidRPr="008F025F" w:rsidRDefault="002717D0" w:rsidP="008F025F">
            <w:pPr>
              <w:spacing w:after="0" w:line="240" w:lineRule="auto"/>
              <w:jc w:val="both"/>
              <w:rPr>
                <w:rFonts w:ascii="Times New Roman" w:eastAsia="Times New Roman" w:hAnsi="Times New Roman" w:cs="Times New Roman"/>
                <w:lang w:val="ro-RO" w:eastAsia="zh-CN"/>
              </w:rPr>
            </w:pPr>
          </w:p>
        </w:tc>
      </w:tr>
    </w:tbl>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6072C0" w:rsidP="008F025F">
      <w:pPr>
        <w:spacing w:after="0" w:line="240" w:lineRule="auto"/>
        <w:jc w:val="center"/>
        <w:rPr>
          <w:rFonts w:ascii="Times New Roman" w:eastAsia="Times New Roman" w:hAnsi="Times New Roman" w:cs="Times New Roman"/>
          <w:b/>
          <w:sz w:val="28"/>
          <w:szCs w:val="20"/>
          <w:lang w:val="ro-RO" w:eastAsia="zh-CN"/>
        </w:rPr>
      </w:pPr>
      <w:r w:rsidRPr="008F025F">
        <w:rPr>
          <w:rFonts w:ascii="Times New Roman" w:eastAsia="Times New Roman" w:hAnsi="Times New Roman" w:cs="Times New Roman"/>
          <w:b/>
          <w:sz w:val="28"/>
          <w:szCs w:val="20"/>
          <w:lang w:val="ro-RO" w:eastAsia="zh-CN"/>
        </w:rPr>
        <w:t>VALORI ŞI ATITUDINI</w:t>
      </w:r>
    </w:p>
    <w:p w:rsidR="008F025F" w:rsidRPr="008F025F" w:rsidRDefault="002717D0" w:rsidP="008F025F">
      <w:pPr>
        <w:spacing w:after="0" w:line="240" w:lineRule="auto"/>
        <w:jc w:val="both"/>
        <w:rPr>
          <w:rFonts w:ascii="Times New Roman" w:eastAsia="Times New Roman" w:hAnsi="Times New Roman" w:cs="Times New Roman"/>
          <w:sz w:val="24"/>
          <w:szCs w:val="20"/>
          <w:lang w:val="ro-RO" w:eastAsia="zh-CN"/>
        </w:rPr>
      </w:pPr>
    </w:p>
    <w:p w:rsidR="008F025F" w:rsidRPr="008F025F" w:rsidRDefault="006072C0" w:rsidP="008F025F">
      <w:pPr>
        <w:spacing w:after="0" w:line="240" w:lineRule="auto"/>
        <w:ind w:left="426" w:right="708"/>
        <w:jc w:val="both"/>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 xml:space="preserve">Curriculumul şcolar pentru disciplina </w:t>
      </w:r>
      <w:r w:rsidRPr="008F025F">
        <w:rPr>
          <w:rFonts w:ascii="Times New Roman" w:eastAsia="Times New Roman" w:hAnsi="Times New Roman" w:cs="Times New Roman"/>
          <w:i/>
          <w:sz w:val="24"/>
          <w:szCs w:val="20"/>
          <w:lang w:val="ro-RO" w:eastAsia="zh-CN"/>
        </w:rPr>
        <w:t>Matematică</w:t>
      </w:r>
      <w:r w:rsidRPr="008F025F">
        <w:rPr>
          <w:rFonts w:ascii="Times New Roman" w:eastAsia="Times New Roman" w:hAnsi="Times New Roman" w:cs="Times New Roman"/>
          <w:sz w:val="24"/>
          <w:szCs w:val="20"/>
          <w:lang w:val="ro-RO" w:eastAsia="zh-CN"/>
        </w:rPr>
        <w:t xml:space="preserve"> are în vedere formarea la elevi a următoarelor valori şi atitudini:</w:t>
      </w:r>
    </w:p>
    <w:p w:rsidR="008F025F" w:rsidRPr="008F025F" w:rsidRDefault="002717D0" w:rsidP="008F025F">
      <w:pPr>
        <w:spacing w:after="0" w:line="240" w:lineRule="auto"/>
        <w:ind w:right="418" w:firstLine="357"/>
        <w:jc w:val="both"/>
        <w:rPr>
          <w:rFonts w:ascii="Times New Roman" w:eastAsia="Times New Roman" w:hAnsi="Times New Roman" w:cs="Times New Roman"/>
          <w:sz w:val="24"/>
          <w:szCs w:val="20"/>
          <w:lang w:val="ro-RO" w:eastAsia="zh-CN"/>
        </w:rPr>
      </w:pPr>
    </w:p>
    <w:p w:rsidR="008F025F" w:rsidRPr="008F025F" w:rsidRDefault="006072C0" w:rsidP="008F025F">
      <w:pPr>
        <w:numPr>
          <w:ilvl w:val="0"/>
          <w:numId w:val="2"/>
        </w:numPr>
        <w:spacing w:after="120" w:line="240" w:lineRule="auto"/>
        <w:ind w:left="714" w:right="708" w:hanging="357"/>
        <w:jc w:val="both"/>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manifestarea curiozităţii şi a imaginaţiei în crearea şi rezolvarea de probleme</w:t>
      </w:r>
    </w:p>
    <w:p w:rsidR="008F025F" w:rsidRPr="008F025F" w:rsidRDefault="006072C0" w:rsidP="008F025F">
      <w:pPr>
        <w:numPr>
          <w:ilvl w:val="0"/>
          <w:numId w:val="2"/>
        </w:numPr>
        <w:spacing w:after="120" w:line="240" w:lineRule="auto"/>
        <w:ind w:left="714" w:right="708" w:hanging="357"/>
        <w:jc w:val="both"/>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 xml:space="preserve">manifestarea tenacităţii, a perseverenţei şi a capacităţii de concentrare </w:t>
      </w:r>
    </w:p>
    <w:p w:rsidR="008F025F" w:rsidRPr="008F025F" w:rsidRDefault="006072C0" w:rsidP="008F025F">
      <w:pPr>
        <w:numPr>
          <w:ilvl w:val="0"/>
          <w:numId w:val="2"/>
        </w:numPr>
        <w:spacing w:after="120" w:line="240" w:lineRule="auto"/>
        <w:ind w:left="714" w:right="708" w:hanging="357"/>
        <w:jc w:val="both"/>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dezvoltarea unei gândiri deschise, creative şi a unui spirit de obiectivitate şi imparţialitate</w:t>
      </w:r>
    </w:p>
    <w:p w:rsidR="008F025F" w:rsidRPr="008F025F" w:rsidRDefault="006072C0" w:rsidP="008F025F">
      <w:pPr>
        <w:numPr>
          <w:ilvl w:val="0"/>
          <w:numId w:val="2"/>
        </w:numPr>
        <w:spacing w:after="120" w:line="240" w:lineRule="auto"/>
        <w:ind w:left="714" w:right="708" w:hanging="357"/>
        <w:jc w:val="both"/>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dezvoltarea independenţei în gândire şi acţiune</w:t>
      </w:r>
    </w:p>
    <w:p w:rsidR="008F025F" w:rsidRPr="008F025F" w:rsidRDefault="006072C0" w:rsidP="008F025F">
      <w:pPr>
        <w:numPr>
          <w:ilvl w:val="0"/>
          <w:numId w:val="2"/>
        </w:numPr>
        <w:spacing w:after="120" w:line="240" w:lineRule="auto"/>
        <w:ind w:left="714" w:right="708" w:hanging="357"/>
        <w:jc w:val="both"/>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 xml:space="preserve">manifestarea iniţiativei şi a disponibilităţii de a aborda sarcini variate </w:t>
      </w:r>
    </w:p>
    <w:p w:rsidR="008F025F" w:rsidRPr="008F025F" w:rsidRDefault="006072C0" w:rsidP="008F025F">
      <w:pPr>
        <w:numPr>
          <w:ilvl w:val="0"/>
          <w:numId w:val="2"/>
        </w:numPr>
        <w:spacing w:after="120" w:line="240" w:lineRule="auto"/>
        <w:ind w:left="714" w:right="708" w:hanging="357"/>
        <w:jc w:val="both"/>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dezvoltarea simţului estetic şi critic, a capacităţii de a aprecia rigoarea, ordinea şi eleganţa în arhitectura rezolvării unei probleme sau a construirii unei teorii</w:t>
      </w:r>
    </w:p>
    <w:p w:rsidR="008F025F" w:rsidRPr="008F025F" w:rsidRDefault="006072C0" w:rsidP="008F025F">
      <w:pPr>
        <w:numPr>
          <w:ilvl w:val="0"/>
          <w:numId w:val="2"/>
        </w:numPr>
        <w:spacing w:after="240" w:line="240" w:lineRule="auto"/>
        <w:ind w:left="714" w:right="708" w:hanging="357"/>
        <w:jc w:val="both"/>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formarea obişnuinţei de a recurge la concepte şi metode matematice în abordarea unor situaţii cotidiene sau pentru rezolvarea unor probleme practice</w:t>
      </w:r>
    </w:p>
    <w:p w:rsidR="008F025F" w:rsidRPr="008F025F" w:rsidRDefault="006072C0" w:rsidP="008F025F">
      <w:pPr>
        <w:numPr>
          <w:ilvl w:val="0"/>
          <w:numId w:val="2"/>
        </w:numPr>
        <w:spacing w:after="120" w:line="240" w:lineRule="auto"/>
        <w:ind w:left="714" w:right="708" w:hanging="357"/>
        <w:jc w:val="both"/>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formarea motivaţiei pentru studierea matematicii ca domeniu relevant pentru viaţa socială şi profesională.</w:t>
      </w: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2717D0" w:rsidP="008F025F">
      <w:pPr>
        <w:keepNext/>
        <w:keepLines/>
        <w:spacing w:before="200" w:after="0" w:line="240" w:lineRule="auto"/>
        <w:jc w:val="center"/>
        <w:outlineLvl w:val="3"/>
        <w:rPr>
          <w:rFonts w:ascii="Times New Roman" w:eastAsiaTheme="majorEastAsia" w:hAnsi="Times New Roman" w:cs="Times New Roman"/>
          <w:b/>
          <w:bCs/>
          <w:i/>
          <w:iCs/>
          <w:sz w:val="24"/>
          <w:szCs w:val="24"/>
          <w:lang w:val="ro-RO" w:eastAsia="zh-CN"/>
        </w:rPr>
      </w:pPr>
    </w:p>
    <w:p w:rsidR="008F025F" w:rsidRPr="008F025F" w:rsidRDefault="002717D0" w:rsidP="008F025F">
      <w:pPr>
        <w:keepNext/>
        <w:keepLines/>
        <w:spacing w:before="200" w:after="0" w:line="240" w:lineRule="auto"/>
        <w:jc w:val="center"/>
        <w:outlineLvl w:val="3"/>
        <w:rPr>
          <w:rFonts w:ascii="Times New Roman" w:eastAsiaTheme="majorEastAsia" w:hAnsi="Times New Roman" w:cs="Times New Roman"/>
          <w:b/>
          <w:bCs/>
          <w:i/>
          <w:iCs/>
          <w:sz w:val="24"/>
          <w:szCs w:val="24"/>
          <w:lang w:val="ro-RO" w:eastAsia="zh-CN"/>
        </w:rPr>
      </w:pPr>
    </w:p>
    <w:p w:rsidR="008F025F" w:rsidRPr="008F025F" w:rsidRDefault="006072C0" w:rsidP="008F025F">
      <w:pPr>
        <w:keepNext/>
        <w:keepLines/>
        <w:spacing w:before="200" w:after="0" w:line="240" w:lineRule="auto"/>
        <w:jc w:val="center"/>
        <w:outlineLvl w:val="3"/>
        <w:rPr>
          <w:rFonts w:ascii="Times New Roman" w:eastAsiaTheme="majorEastAsia" w:hAnsi="Times New Roman" w:cs="Times New Roman"/>
          <w:b/>
          <w:bCs/>
          <w:i/>
          <w:iCs/>
          <w:sz w:val="24"/>
          <w:szCs w:val="24"/>
          <w:lang w:val="ro-RO" w:eastAsia="zh-CN"/>
        </w:rPr>
      </w:pPr>
      <w:r w:rsidRPr="008F025F">
        <w:rPr>
          <w:rFonts w:ascii="Times New Roman" w:eastAsiaTheme="majorEastAsia" w:hAnsi="Times New Roman" w:cs="Times New Roman"/>
          <w:b/>
          <w:bCs/>
          <w:i/>
          <w:iCs/>
          <w:sz w:val="24"/>
          <w:szCs w:val="24"/>
          <w:lang w:val="ro-RO" w:eastAsia="zh-CN"/>
        </w:rPr>
        <w:t>SUGESTII METODOLOGICE</w:t>
      </w: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6072C0" w:rsidP="008F025F">
      <w:pPr>
        <w:numPr>
          <w:ilvl w:val="0"/>
          <w:numId w:val="3"/>
        </w:numPr>
        <w:tabs>
          <w:tab w:val="num" w:pos="930"/>
        </w:tabs>
        <w:spacing w:before="60" w:after="0" w:line="288" w:lineRule="auto"/>
        <w:jc w:val="both"/>
        <w:rPr>
          <w:rFonts w:ascii="Times New Roman" w:eastAsia="Times New Roman" w:hAnsi="Times New Roman" w:cs="Times New Roman"/>
          <w:szCs w:val="20"/>
          <w:lang w:val="ro-RO"/>
        </w:rPr>
      </w:pPr>
      <w:r w:rsidRPr="008F025F">
        <w:rPr>
          <w:rFonts w:ascii="Times New Roman" w:eastAsia="Times New Roman" w:hAnsi="Times New Roman" w:cs="Times New Roman"/>
          <w:szCs w:val="20"/>
          <w:lang w:val="ro-RO"/>
        </w:rPr>
        <w:t xml:space="preserve">aplicarea </w:t>
      </w:r>
      <w:r w:rsidRPr="008F025F">
        <w:rPr>
          <w:rFonts w:ascii="Times New Roman" w:eastAsia="Times New Roman" w:hAnsi="Times New Roman" w:cs="Times New Roman"/>
          <w:i/>
          <w:szCs w:val="20"/>
          <w:lang w:val="ro-RO"/>
        </w:rPr>
        <w:t>metodelor centrate pe elev</w:t>
      </w:r>
      <w:r w:rsidRPr="008F025F">
        <w:rPr>
          <w:rFonts w:ascii="Times New Roman" w:eastAsia="Times New Roman" w:hAnsi="Times New Roman" w:cs="Times New Roman"/>
          <w:szCs w:val="20"/>
          <w:lang w:val="ro-RO"/>
        </w:rPr>
        <w:t xml:space="preserve">, pe activizarea structurilor cognitive şi operatorii ale elevilor, pe exersarea potenţialului psihofizic al acestora, pe transformarea elevului în coparticipant la propria instruire şi educaţie; </w:t>
      </w:r>
    </w:p>
    <w:p w:rsidR="008F025F" w:rsidRPr="008F025F" w:rsidRDefault="006072C0" w:rsidP="008F025F">
      <w:pPr>
        <w:numPr>
          <w:ilvl w:val="0"/>
          <w:numId w:val="3"/>
        </w:numPr>
        <w:tabs>
          <w:tab w:val="num" w:pos="930"/>
        </w:tabs>
        <w:spacing w:before="60" w:after="0" w:line="288" w:lineRule="auto"/>
        <w:jc w:val="both"/>
        <w:rPr>
          <w:rFonts w:ascii="Times New Roman" w:eastAsia="Times New Roman" w:hAnsi="Times New Roman" w:cs="Times New Roman"/>
          <w:szCs w:val="20"/>
          <w:lang w:val="ro-RO"/>
        </w:rPr>
      </w:pPr>
      <w:r w:rsidRPr="008F025F">
        <w:rPr>
          <w:rFonts w:ascii="Times New Roman" w:eastAsia="Times New Roman" w:hAnsi="Times New Roman" w:cs="Times New Roman"/>
          <w:szCs w:val="20"/>
          <w:lang w:val="ro-RO"/>
        </w:rPr>
        <w:t xml:space="preserve">folosirea unor metode care să favorizeze relaţia nemijlocită a elevului cu obiectele cunoaşterii, prin recurgere la </w:t>
      </w:r>
      <w:r w:rsidRPr="008F025F">
        <w:rPr>
          <w:rFonts w:ascii="Times New Roman" w:eastAsia="Times New Roman" w:hAnsi="Times New Roman" w:cs="Times New Roman"/>
          <w:i/>
          <w:szCs w:val="20"/>
          <w:lang w:val="ro-RO"/>
        </w:rPr>
        <w:t>modele concrete</w:t>
      </w:r>
      <w:r w:rsidRPr="008F025F">
        <w:rPr>
          <w:rFonts w:ascii="Times New Roman" w:eastAsia="Times New Roman" w:hAnsi="Times New Roman" w:cs="Times New Roman"/>
          <w:szCs w:val="20"/>
          <w:lang w:val="ro-RO"/>
        </w:rPr>
        <w:t>;</w:t>
      </w:r>
    </w:p>
    <w:p w:rsidR="008F025F" w:rsidRPr="008F025F" w:rsidRDefault="006072C0" w:rsidP="008F025F">
      <w:pPr>
        <w:numPr>
          <w:ilvl w:val="0"/>
          <w:numId w:val="3"/>
        </w:numPr>
        <w:tabs>
          <w:tab w:val="num" w:pos="930"/>
        </w:tabs>
        <w:spacing w:before="60" w:after="0" w:line="288" w:lineRule="auto"/>
        <w:jc w:val="both"/>
        <w:rPr>
          <w:rFonts w:ascii="Times New Roman" w:eastAsia="Times New Roman" w:hAnsi="Times New Roman" w:cs="Times New Roman"/>
          <w:spacing w:val="-6"/>
          <w:szCs w:val="20"/>
          <w:lang w:val="ro-RO"/>
        </w:rPr>
      </w:pPr>
      <w:r w:rsidRPr="008F025F">
        <w:rPr>
          <w:rFonts w:ascii="Times New Roman" w:eastAsia="Times New Roman" w:hAnsi="Times New Roman" w:cs="Times New Roman"/>
          <w:spacing w:val="-6"/>
          <w:szCs w:val="20"/>
          <w:lang w:val="ro-RO"/>
        </w:rPr>
        <w:t xml:space="preserve">accentuarea </w:t>
      </w:r>
      <w:r w:rsidRPr="008F025F">
        <w:rPr>
          <w:rFonts w:ascii="Times New Roman" w:eastAsia="Times New Roman" w:hAnsi="Times New Roman" w:cs="Times New Roman"/>
          <w:i/>
          <w:spacing w:val="-6"/>
          <w:szCs w:val="20"/>
          <w:lang w:val="ro-RO"/>
        </w:rPr>
        <w:t>caracterului formativ al metodelor de instruire</w:t>
      </w:r>
      <w:r w:rsidRPr="008F025F">
        <w:rPr>
          <w:rFonts w:ascii="Times New Roman" w:eastAsia="Times New Roman" w:hAnsi="Times New Roman" w:cs="Times New Roman"/>
          <w:spacing w:val="-6"/>
          <w:szCs w:val="20"/>
          <w:lang w:val="ro-RO"/>
        </w:rPr>
        <w:t xml:space="preserve"> utilizate în activitatea de predare-învăţare, acestea asumându-şi o intervenţie mai activă şi mai eficientă în cultivarea potenţialului individual, în dezvoltarea capacităţilor de a opera cu informaţiile asimilate, de a aplica şi evalua cunoştinţele dobândite, de a investiga ipoteze şi de a căuta soluţii adecvate de rezolvare a problemelor sau a situaţiilor-problemă;</w:t>
      </w:r>
    </w:p>
    <w:p w:rsidR="008F025F" w:rsidRPr="008F025F" w:rsidRDefault="006072C0" w:rsidP="008F025F">
      <w:pPr>
        <w:numPr>
          <w:ilvl w:val="0"/>
          <w:numId w:val="3"/>
        </w:numPr>
        <w:tabs>
          <w:tab w:val="num" w:pos="930"/>
        </w:tabs>
        <w:spacing w:before="60" w:after="0" w:line="288" w:lineRule="auto"/>
        <w:jc w:val="both"/>
        <w:rPr>
          <w:rFonts w:ascii="Times New Roman" w:eastAsia="Times New Roman" w:hAnsi="Times New Roman" w:cs="Times New Roman"/>
          <w:spacing w:val="-6"/>
          <w:szCs w:val="20"/>
          <w:lang w:val="ro-RO"/>
        </w:rPr>
      </w:pPr>
      <w:r w:rsidRPr="008F025F">
        <w:rPr>
          <w:rFonts w:ascii="Times New Roman" w:eastAsia="Times New Roman" w:hAnsi="Times New Roman" w:cs="Times New Roman"/>
          <w:spacing w:val="-6"/>
          <w:szCs w:val="20"/>
          <w:lang w:val="ro-RO"/>
        </w:rPr>
        <w:t xml:space="preserve">îmbinare şi o alternanţă sistematică a activităţilor bazate pe </w:t>
      </w:r>
      <w:r w:rsidRPr="008F025F">
        <w:rPr>
          <w:rFonts w:ascii="Times New Roman" w:eastAsia="Times New Roman" w:hAnsi="Times New Roman" w:cs="Times New Roman"/>
          <w:i/>
          <w:spacing w:val="-6"/>
          <w:szCs w:val="20"/>
          <w:lang w:val="ro-RO"/>
        </w:rPr>
        <w:t>efortul individual al elevului</w:t>
      </w:r>
      <w:r w:rsidRPr="008F025F">
        <w:rPr>
          <w:rFonts w:ascii="Times New Roman" w:eastAsia="Times New Roman" w:hAnsi="Times New Roman" w:cs="Times New Roman"/>
          <w:spacing w:val="-6"/>
          <w:szCs w:val="20"/>
          <w:lang w:val="ro-RO"/>
        </w:rPr>
        <w:t xml:space="preserve"> (documentarea după diverse surse de informaţie, observaţia proprie, exerciţiul personal, instruirea programată, experimentul şi lucrul individual, tehnica muncii cu fişe etc.) cu activităţile ce solicită efortul colectiv (de echipă, de grup) de genul discuţiilor, asaltului de idei etc.;</w:t>
      </w:r>
    </w:p>
    <w:p w:rsidR="008F025F" w:rsidRPr="008F025F" w:rsidRDefault="006072C0" w:rsidP="008F025F">
      <w:pPr>
        <w:numPr>
          <w:ilvl w:val="0"/>
          <w:numId w:val="4"/>
        </w:numPr>
        <w:tabs>
          <w:tab w:val="num" w:pos="930"/>
        </w:tabs>
        <w:spacing w:before="60" w:after="0" w:line="288" w:lineRule="auto"/>
        <w:jc w:val="both"/>
        <w:rPr>
          <w:rFonts w:ascii="Times New Roman" w:eastAsia="Times New Roman" w:hAnsi="Times New Roman" w:cs="Times New Roman"/>
          <w:szCs w:val="20"/>
          <w:lang w:val="ro-RO"/>
        </w:rPr>
      </w:pPr>
      <w:r w:rsidRPr="008F025F">
        <w:rPr>
          <w:rFonts w:ascii="Times New Roman" w:eastAsia="Times New Roman" w:hAnsi="Times New Roman" w:cs="Times New Roman"/>
          <w:szCs w:val="20"/>
          <w:lang w:val="ro-RO"/>
        </w:rPr>
        <w:t xml:space="preserve">însuşirea unor metode de informare şi de </w:t>
      </w:r>
      <w:r w:rsidRPr="008F025F">
        <w:rPr>
          <w:rFonts w:ascii="Times New Roman" w:eastAsia="Times New Roman" w:hAnsi="Times New Roman" w:cs="Times New Roman"/>
          <w:i/>
          <w:szCs w:val="20"/>
          <w:lang w:val="ro-RO"/>
        </w:rPr>
        <w:t>documentare independentă</w:t>
      </w:r>
      <w:r w:rsidRPr="008F025F">
        <w:rPr>
          <w:rFonts w:ascii="Times New Roman" w:eastAsia="Times New Roman" w:hAnsi="Times New Roman" w:cs="Times New Roman"/>
          <w:szCs w:val="20"/>
          <w:lang w:val="ro-RO"/>
        </w:rPr>
        <w:t>, care oferă deschiderea spre autoinstruire, spre învăţare continuă.</w:t>
      </w:r>
    </w:p>
    <w:p w:rsidR="008F025F" w:rsidRPr="008F025F" w:rsidRDefault="002717D0" w:rsidP="008F025F">
      <w:pPr>
        <w:keepNext/>
        <w:keepLines/>
        <w:spacing w:after="0" w:line="240" w:lineRule="auto"/>
        <w:ind w:firstLine="573"/>
        <w:jc w:val="both"/>
        <w:rPr>
          <w:rFonts w:ascii="Times New Roman" w:eastAsia="Times New Roman" w:hAnsi="Times New Roman" w:cs="Times New Roman"/>
          <w:szCs w:val="20"/>
          <w:lang w:val="ro-RO"/>
        </w:rPr>
      </w:pPr>
    </w:p>
    <w:p w:rsidR="008F025F" w:rsidRPr="008F025F" w:rsidRDefault="006072C0" w:rsidP="008F025F">
      <w:pPr>
        <w:spacing w:before="100" w:after="0" w:line="288" w:lineRule="auto"/>
        <w:jc w:val="both"/>
        <w:rPr>
          <w:rFonts w:ascii="Times New Roman" w:eastAsia="Times New Roman" w:hAnsi="Times New Roman" w:cs="Times New Roman"/>
          <w:szCs w:val="20"/>
          <w:lang w:val="ro-RO"/>
        </w:rPr>
      </w:pPr>
      <w:r w:rsidRPr="008F025F">
        <w:rPr>
          <w:rFonts w:ascii="Times New Roman" w:eastAsia="Times New Roman" w:hAnsi="Times New Roman" w:cs="Times New Roman"/>
          <w:szCs w:val="20"/>
          <w:lang w:val="ro-RO"/>
        </w:rPr>
        <w:t xml:space="preserve">Acest curriculum are drept obiectiv crearea condiţiilor favorabile fiecărui elev de a-şi forma şi dezvolta competenţele într-un ritm individual, de a-şi transfera cunoştinţele acumulate dintr-o zonă de studiu în alta. Pentru aceasta, este util ca profesorul să-şi orienteze demersul didactic spre realizarea următoarelor tipuri de activităţi: </w:t>
      </w:r>
    </w:p>
    <w:p w:rsidR="008F025F" w:rsidRPr="008F025F" w:rsidRDefault="006072C0" w:rsidP="008F025F">
      <w:pPr>
        <w:numPr>
          <w:ilvl w:val="0"/>
          <w:numId w:val="5"/>
        </w:numPr>
        <w:spacing w:before="60" w:after="0" w:line="288" w:lineRule="auto"/>
        <w:jc w:val="both"/>
        <w:rPr>
          <w:rFonts w:ascii="Times New Roman" w:eastAsia="Times New Roman" w:hAnsi="Times New Roman" w:cs="Times New Roman"/>
          <w:szCs w:val="20"/>
          <w:lang w:val="ro-RO" w:eastAsia="zh-CN"/>
        </w:rPr>
      </w:pPr>
      <w:r w:rsidRPr="008F025F">
        <w:rPr>
          <w:rFonts w:ascii="Times New Roman" w:eastAsia="Times New Roman" w:hAnsi="Times New Roman" w:cs="Times New Roman"/>
          <w:szCs w:val="20"/>
          <w:lang w:val="ro-RO" w:eastAsia="zh-CN"/>
        </w:rPr>
        <w:t>formularea de sarcini de prelucrare variată a informaţiilor, în scopul formării competenţelor vizate de programa şcolară;</w:t>
      </w:r>
    </w:p>
    <w:p w:rsidR="008F025F" w:rsidRPr="008F025F" w:rsidRDefault="006072C0" w:rsidP="008F025F">
      <w:pPr>
        <w:numPr>
          <w:ilvl w:val="0"/>
          <w:numId w:val="5"/>
        </w:numPr>
        <w:spacing w:before="60" w:after="0" w:line="288" w:lineRule="auto"/>
        <w:jc w:val="both"/>
        <w:rPr>
          <w:rFonts w:ascii="Times New Roman" w:eastAsia="Times New Roman" w:hAnsi="Times New Roman" w:cs="Times New Roman"/>
          <w:szCs w:val="20"/>
          <w:lang w:val="ro-RO" w:eastAsia="zh-CN"/>
        </w:rPr>
      </w:pPr>
      <w:r w:rsidRPr="008F025F">
        <w:rPr>
          <w:rFonts w:ascii="Times New Roman" w:eastAsia="Times New Roman" w:hAnsi="Times New Roman" w:cs="Times New Roman"/>
          <w:szCs w:val="20"/>
          <w:lang w:val="ro-RO" w:eastAsia="zh-CN"/>
        </w:rPr>
        <w:t>alternarea prezentării conţinuturilor, cu moduri variate de antrenare a gândirii;</w:t>
      </w:r>
    </w:p>
    <w:p w:rsidR="008F025F" w:rsidRPr="008F025F" w:rsidRDefault="006072C0" w:rsidP="008F025F">
      <w:pPr>
        <w:numPr>
          <w:ilvl w:val="0"/>
          <w:numId w:val="5"/>
        </w:numPr>
        <w:spacing w:before="60" w:after="0" w:line="288" w:lineRule="auto"/>
        <w:jc w:val="both"/>
        <w:rPr>
          <w:rFonts w:ascii="Times New Roman" w:eastAsia="Times New Roman" w:hAnsi="Times New Roman" w:cs="Times New Roman"/>
          <w:szCs w:val="20"/>
          <w:lang w:val="ro-RO" w:eastAsia="zh-CN"/>
        </w:rPr>
      </w:pPr>
      <w:r w:rsidRPr="008F025F">
        <w:rPr>
          <w:rFonts w:ascii="Times New Roman" w:eastAsia="Times New Roman" w:hAnsi="Times New Roman" w:cs="Times New Roman"/>
          <w:szCs w:val="20"/>
          <w:lang w:val="ro-RO" w:eastAsia="zh-CN"/>
        </w:rPr>
        <w:t xml:space="preserve">solicitarea de frecvente corelaţii </w:t>
      </w:r>
      <w:proofErr w:type="spellStart"/>
      <w:r w:rsidRPr="008F025F">
        <w:rPr>
          <w:rFonts w:ascii="Times New Roman" w:eastAsia="Times New Roman" w:hAnsi="Times New Roman" w:cs="Times New Roman"/>
          <w:szCs w:val="20"/>
          <w:lang w:val="ro-RO" w:eastAsia="zh-CN"/>
        </w:rPr>
        <w:t>intra-</w:t>
      </w:r>
      <w:proofErr w:type="spellEnd"/>
      <w:r w:rsidRPr="008F025F">
        <w:rPr>
          <w:rFonts w:ascii="Times New Roman" w:eastAsia="Times New Roman" w:hAnsi="Times New Roman" w:cs="Times New Roman"/>
          <w:szCs w:val="20"/>
          <w:lang w:val="ro-RO" w:eastAsia="zh-CN"/>
        </w:rPr>
        <w:t xml:space="preserve"> şi interdisciplinare;</w:t>
      </w:r>
    </w:p>
    <w:p w:rsidR="008F025F" w:rsidRPr="008F025F" w:rsidRDefault="006072C0" w:rsidP="008F025F">
      <w:pPr>
        <w:numPr>
          <w:ilvl w:val="0"/>
          <w:numId w:val="5"/>
        </w:numPr>
        <w:spacing w:before="60" w:after="0" w:line="288" w:lineRule="auto"/>
        <w:jc w:val="both"/>
        <w:rPr>
          <w:rFonts w:ascii="Times New Roman" w:eastAsia="Times New Roman" w:hAnsi="Times New Roman" w:cs="Times New Roman"/>
          <w:szCs w:val="20"/>
          <w:lang w:val="ro-RO" w:eastAsia="zh-CN"/>
        </w:rPr>
      </w:pPr>
      <w:r w:rsidRPr="008F025F">
        <w:rPr>
          <w:rFonts w:ascii="Times New Roman" w:eastAsia="Times New Roman" w:hAnsi="Times New Roman" w:cs="Times New Roman"/>
          <w:szCs w:val="20"/>
          <w:lang w:val="ro-RO" w:eastAsia="zh-CN"/>
        </w:rPr>
        <w:t>punerea elevului în situaţia ca el însuşi să formuleze sarcini de lucru adecvate;</w:t>
      </w:r>
    </w:p>
    <w:p w:rsidR="008F025F" w:rsidRPr="008F025F" w:rsidRDefault="006072C0" w:rsidP="008F025F">
      <w:pPr>
        <w:numPr>
          <w:ilvl w:val="0"/>
          <w:numId w:val="5"/>
        </w:numPr>
        <w:spacing w:before="60" w:after="0" w:line="288" w:lineRule="auto"/>
        <w:jc w:val="both"/>
        <w:rPr>
          <w:rFonts w:ascii="Times New Roman" w:eastAsia="Times New Roman" w:hAnsi="Times New Roman" w:cs="Times New Roman"/>
          <w:szCs w:val="20"/>
          <w:lang w:val="ro-RO" w:eastAsia="zh-CN"/>
        </w:rPr>
      </w:pPr>
      <w:r w:rsidRPr="008F025F">
        <w:rPr>
          <w:rFonts w:ascii="Times New Roman" w:eastAsia="Times New Roman" w:hAnsi="Times New Roman" w:cs="Times New Roman"/>
          <w:szCs w:val="20"/>
          <w:lang w:val="ro-RO" w:eastAsia="zh-CN"/>
        </w:rPr>
        <w:t>obţinerea de soluţii sau interpretări variate pentru aceeaşi unitate informaţională;</w:t>
      </w:r>
    </w:p>
    <w:p w:rsidR="008F025F" w:rsidRPr="008F025F" w:rsidRDefault="006072C0" w:rsidP="008F025F">
      <w:pPr>
        <w:numPr>
          <w:ilvl w:val="0"/>
          <w:numId w:val="5"/>
        </w:numPr>
        <w:spacing w:before="60" w:after="0" w:line="288" w:lineRule="auto"/>
        <w:jc w:val="both"/>
        <w:rPr>
          <w:rFonts w:ascii="Times New Roman" w:eastAsia="Times New Roman" w:hAnsi="Times New Roman" w:cs="Times New Roman"/>
          <w:szCs w:val="20"/>
          <w:lang w:val="ro-RO" w:eastAsia="zh-CN"/>
        </w:rPr>
      </w:pPr>
      <w:r w:rsidRPr="008F025F">
        <w:rPr>
          <w:rFonts w:ascii="Times New Roman" w:eastAsia="Times New Roman" w:hAnsi="Times New Roman" w:cs="Times New Roman"/>
          <w:szCs w:val="20"/>
          <w:lang w:val="ro-RO" w:eastAsia="zh-CN"/>
        </w:rPr>
        <w:t>susţinerea comunicării elev-manual – prin analiza pe text –, transpunerea simbolică a unor conţinuturi, interpretarea acestora;</w:t>
      </w:r>
    </w:p>
    <w:p w:rsidR="008F025F" w:rsidRPr="008F025F" w:rsidRDefault="006072C0" w:rsidP="008F025F">
      <w:pPr>
        <w:numPr>
          <w:ilvl w:val="0"/>
          <w:numId w:val="5"/>
        </w:numPr>
        <w:spacing w:before="60" w:after="0" w:line="288" w:lineRule="auto"/>
        <w:jc w:val="both"/>
        <w:rPr>
          <w:rFonts w:ascii="Times New Roman" w:eastAsia="Times New Roman" w:hAnsi="Times New Roman" w:cs="Times New Roman"/>
          <w:szCs w:val="20"/>
          <w:lang w:val="ro-RO" w:eastAsia="zh-CN"/>
        </w:rPr>
      </w:pPr>
      <w:r w:rsidRPr="008F025F">
        <w:rPr>
          <w:rFonts w:ascii="Times New Roman" w:eastAsia="Times New Roman" w:hAnsi="Times New Roman" w:cs="Times New Roman"/>
          <w:szCs w:val="20"/>
          <w:lang w:val="ro-RO" w:eastAsia="zh-CN"/>
        </w:rPr>
        <w:t>formularea de sarcini rezolvabile prin activitatea în grup;</w:t>
      </w:r>
    </w:p>
    <w:p w:rsidR="008F025F" w:rsidRPr="008F025F" w:rsidRDefault="006072C0" w:rsidP="008F025F">
      <w:pPr>
        <w:numPr>
          <w:ilvl w:val="0"/>
          <w:numId w:val="5"/>
        </w:numPr>
        <w:spacing w:before="100" w:after="0" w:line="319" w:lineRule="auto"/>
        <w:jc w:val="both"/>
        <w:rPr>
          <w:rFonts w:ascii="Times New Roman" w:eastAsia="Times New Roman" w:hAnsi="Times New Roman" w:cs="Times New Roman"/>
          <w:spacing w:val="-6"/>
          <w:lang w:val="ro-RO" w:eastAsia="zh-CN"/>
        </w:rPr>
      </w:pPr>
      <w:r w:rsidRPr="008F025F">
        <w:rPr>
          <w:rFonts w:ascii="Times New Roman" w:eastAsia="Times New Roman" w:hAnsi="Times New Roman" w:cs="Times New Roman"/>
          <w:spacing w:val="-6"/>
          <w:lang w:val="ro-RO" w:eastAsia="zh-CN"/>
        </w:rPr>
        <w:t>organizarea unor activităţi de învăţare permiţând desfăşurarea sarcinilor de lucru în ritmuri diferite;</w:t>
      </w:r>
    </w:p>
    <w:p w:rsidR="008F025F" w:rsidRPr="008F025F" w:rsidRDefault="006072C0" w:rsidP="008F025F">
      <w:pPr>
        <w:numPr>
          <w:ilvl w:val="0"/>
          <w:numId w:val="5"/>
        </w:numPr>
        <w:spacing w:before="100" w:after="0" w:line="319" w:lineRule="auto"/>
        <w:jc w:val="both"/>
        <w:rPr>
          <w:rFonts w:ascii="Times New Roman" w:eastAsia="Times New Roman" w:hAnsi="Times New Roman" w:cs="Times New Roman"/>
          <w:szCs w:val="20"/>
          <w:lang w:val="ro-RO" w:eastAsia="zh-CN"/>
        </w:rPr>
      </w:pPr>
      <w:r w:rsidRPr="008F025F">
        <w:rPr>
          <w:rFonts w:ascii="Times New Roman" w:eastAsia="Times New Roman" w:hAnsi="Times New Roman" w:cs="Times New Roman"/>
          <w:szCs w:val="20"/>
          <w:lang w:val="ro-RO" w:eastAsia="zh-CN"/>
        </w:rPr>
        <w:t>sugerarea unui algoritm al învăţării, prin ordonarea sarcinilor.</w:t>
      </w:r>
    </w:p>
    <w:p w:rsidR="008F025F" w:rsidRPr="008F025F" w:rsidRDefault="006072C0" w:rsidP="008F025F">
      <w:pPr>
        <w:spacing w:before="100" w:after="120" w:line="288" w:lineRule="auto"/>
        <w:ind w:left="283"/>
        <w:rPr>
          <w:rFonts w:ascii="Times New Roman" w:eastAsia="Times New Roman" w:hAnsi="Times New Roman" w:cs="Times New Roman"/>
          <w:szCs w:val="20"/>
          <w:lang w:val="ro-RO" w:eastAsia="zh-CN"/>
        </w:rPr>
      </w:pPr>
      <w:r w:rsidRPr="008F025F">
        <w:rPr>
          <w:rFonts w:ascii="Times New Roman" w:eastAsia="Times New Roman" w:hAnsi="Times New Roman" w:cs="Times New Roman"/>
          <w:szCs w:val="20"/>
          <w:lang w:val="ro-RO" w:eastAsia="zh-CN"/>
        </w:rPr>
        <w:t>Cadrele didactice îşi pot alege metodele şi tehnicile de predare şi îşi pot adapta practicile pedagogice în funcţie de ritmul de învăţare şi de particularităţile elevilor.</w:t>
      </w:r>
    </w:p>
    <w:p w:rsidR="008F025F" w:rsidRPr="008F025F" w:rsidRDefault="002717D0" w:rsidP="008F025F">
      <w:pPr>
        <w:spacing w:before="100" w:after="0" w:line="319" w:lineRule="auto"/>
        <w:ind w:firstLine="720"/>
        <w:jc w:val="both"/>
        <w:rPr>
          <w:rFonts w:ascii="Times New Roman" w:eastAsia="Times New Roman" w:hAnsi="Times New Roman" w:cs="Times New Roman"/>
          <w:szCs w:val="20"/>
          <w:lang w:val="ro-RO" w:eastAsia="zh-CN"/>
        </w:rPr>
      </w:pPr>
    </w:p>
    <w:p w:rsidR="008F025F" w:rsidRPr="008F025F" w:rsidRDefault="002717D0" w:rsidP="008F025F">
      <w:pPr>
        <w:spacing w:before="100" w:after="0" w:line="319" w:lineRule="auto"/>
        <w:ind w:firstLine="720"/>
        <w:jc w:val="both"/>
        <w:rPr>
          <w:rFonts w:ascii="Times New Roman" w:eastAsia="Times New Roman" w:hAnsi="Times New Roman" w:cs="Times New Roman"/>
          <w:szCs w:val="20"/>
          <w:lang w:val="ro-RO" w:eastAsia="zh-CN"/>
        </w:rPr>
      </w:pPr>
    </w:p>
    <w:p w:rsidR="008F025F" w:rsidRPr="008F025F" w:rsidRDefault="002717D0" w:rsidP="008F025F">
      <w:pPr>
        <w:spacing w:before="100" w:after="0" w:line="319" w:lineRule="auto"/>
        <w:ind w:firstLine="720"/>
        <w:jc w:val="both"/>
        <w:rPr>
          <w:rFonts w:ascii="Times New Roman" w:eastAsia="Times New Roman" w:hAnsi="Times New Roman" w:cs="Times New Roman"/>
          <w:szCs w:val="20"/>
          <w:lang w:val="ro-RO" w:eastAsia="zh-CN"/>
        </w:rPr>
      </w:pPr>
    </w:p>
    <w:p w:rsidR="008F025F" w:rsidRPr="008F025F" w:rsidRDefault="002717D0" w:rsidP="008F025F">
      <w:pPr>
        <w:spacing w:before="100" w:after="0" w:line="319" w:lineRule="auto"/>
        <w:ind w:firstLine="720"/>
        <w:jc w:val="both"/>
        <w:rPr>
          <w:rFonts w:ascii="Times New Roman" w:eastAsia="Times New Roman" w:hAnsi="Times New Roman" w:cs="Times New Roman"/>
          <w:szCs w:val="20"/>
          <w:lang w:val="ro-RO" w:eastAsia="zh-CN"/>
        </w:rPr>
      </w:pPr>
    </w:p>
    <w:p w:rsidR="008F025F" w:rsidRPr="008F025F" w:rsidRDefault="002717D0" w:rsidP="008F025F">
      <w:pPr>
        <w:spacing w:before="100" w:after="0" w:line="319" w:lineRule="auto"/>
        <w:ind w:firstLine="720"/>
        <w:jc w:val="both"/>
        <w:rPr>
          <w:rFonts w:ascii="Times New Roman" w:eastAsia="Times New Roman" w:hAnsi="Times New Roman" w:cs="Times New Roman"/>
          <w:szCs w:val="20"/>
          <w:lang w:val="ro-RO" w:eastAsia="zh-CN"/>
        </w:rPr>
      </w:pPr>
    </w:p>
    <w:p w:rsidR="008F025F" w:rsidRPr="008F025F" w:rsidRDefault="002717D0" w:rsidP="008F025F">
      <w:pPr>
        <w:spacing w:before="100" w:after="0" w:line="319" w:lineRule="auto"/>
        <w:ind w:firstLine="720"/>
        <w:jc w:val="both"/>
        <w:rPr>
          <w:rFonts w:ascii="Times New Roman" w:eastAsia="Times New Roman" w:hAnsi="Times New Roman" w:cs="Times New Roman"/>
          <w:szCs w:val="20"/>
          <w:lang w:val="ro-RO" w:eastAsia="zh-CN"/>
        </w:rPr>
      </w:pPr>
    </w:p>
    <w:p w:rsidR="008F025F" w:rsidRPr="008F025F" w:rsidRDefault="002717D0" w:rsidP="008F025F">
      <w:pPr>
        <w:spacing w:before="100" w:after="0" w:line="319" w:lineRule="auto"/>
        <w:ind w:firstLine="720"/>
        <w:jc w:val="both"/>
        <w:rPr>
          <w:rFonts w:ascii="Times New Roman" w:eastAsia="Times New Roman" w:hAnsi="Times New Roman" w:cs="Times New Roman"/>
          <w:szCs w:val="20"/>
          <w:lang w:val="ro-RO" w:eastAsia="zh-CN"/>
        </w:rPr>
      </w:pPr>
    </w:p>
    <w:p w:rsidR="008F025F" w:rsidRPr="008F025F" w:rsidRDefault="002717D0" w:rsidP="008F025F">
      <w:pPr>
        <w:spacing w:before="100" w:after="0" w:line="319" w:lineRule="auto"/>
        <w:ind w:firstLine="720"/>
        <w:jc w:val="both"/>
        <w:rPr>
          <w:rFonts w:ascii="Times New Roman" w:eastAsia="Times New Roman" w:hAnsi="Times New Roman" w:cs="Times New Roman"/>
          <w:szCs w:val="20"/>
          <w:lang w:val="ro-RO" w:eastAsia="zh-CN"/>
        </w:rPr>
      </w:pPr>
    </w:p>
    <w:p w:rsidR="008F025F" w:rsidRPr="008F025F" w:rsidRDefault="006072C0" w:rsidP="008F025F">
      <w:pPr>
        <w:spacing w:after="0" w:line="240" w:lineRule="auto"/>
        <w:ind w:left="360"/>
        <w:contextualSpacing/>
        <w:jc w:val="center"/>
        <w:rPr>
          <w:rFonts w:ascii="Times New Roman" w:eastAsia="Times New Roman" w:hAnsi="Times New Roman" w:cs="Times New Roman"/>
          <w:b/>
          <w:sz w:val="28"/>
          <w:szCs w:val="20"/>
          <w:lang w:val="ro-RO" w:eastAsia="zh-CN"/>
        </w:rPr>
      </w:pPr>
      <w:r w:rsidRPr="008F025F">
        <w:rPr>
          <w:rFonts w:ascii="Times New Roman" w:eastAsia="Times New Roman" w:hAnsi="Times New Roman" w:cs="Times New Roman"/>
          <w:b/>
          <w:sz w:val="28"/>
          <w:szCs w:val="20"/>
          <w:lang w:val="ro-RO" w:eastAsia="zh-CN"/>
        </w:rPr>
        <w:t>TIPURI DE ACTIVITĂŢI DE ÎNVĂŢARE</w:t>
      </w:r>
    </w:p>
    <w:p w:rsidR="008F025F" w:rsidRPr="008F025F" w:rsidRDefault="002717D0" w:rsidP="008F025F">
      <w:pPr>
        <w:spacing w:after="0" w:line="240" w:lineRule="auto"/>
        <w:ind w:left="360"/>
        <w:contextualSpacing/>
        <w:jc w:val="center"/>
        <w:rPr>
          <w:rFonts w:ascii="Times New Roman" w:eastAsia="Times New Roman" w:hAnsi="Times New Roman" w:cs="Times New Roman"/>
          <w:b/>
          <w:sz w:val="28"/>
          <w:szCs w:val="20"/>
          <w:lang w:val="ro-RO" w:eastAsia="zh-CN"/>
        </w:rPr>
      </w:pPr>
    </w:p>
    <w:p w:rsidR="008F025F" w:rsidRPr="008F025F" w:rsidRDefault="006072C0" w:rsidP="008F025F">
      <w:pPr>
        <w:numPr>
          <w:ilvl w:val="0"/>
          <w:numId w:val="2"/>
        </w:numPr>
        <w:spacing w:after="240" w:line="240" w:lineRule="auto"/>
        <w:ind w:left="714" w:right="708" w:hanging="357"/>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Recunoaşterea şi identificarea datelor unor probleme prin raportare la sisteme de comparare standard</w:t>
      </w:r>
    </w:p>
    <w:p w:rsidR="008F025F" w:rsidRPr="008F025F" w:rsidRDefault="006072C0" w:rsidP="008F025F">
      <w:pPr>
        <w:numPr>
          <w:ilvl w:val="0"/>
          <w:numId w:val="2"/>
        </w:numPr>
        <w:spacing w:after="240" w:line="240" w:lineRule="auto"/>
        <w:ind w:left="714" w:right="708" w:hanging="357"/>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Exprimarea prin simboluri specifice a relaţiilor dintr-o problemă</w:t>
      </w:r>
    </w:p>
    <w:p w:rsidR="008F025F" w:rsidRPr="008F025F" w:rsidRDefault="006072C0" w:rsidP="008F025F">
      <w:pPr>
        <w:numPr>
          <w:ilvl w:val="0"/>
          <w:numId w:val="2"/>
        </w:numPr>
        <w:spacing w:after="240" w:line="240" w:lineRule="auto"/>
        <w:ind w:left="714" w:right="708" w:hanging="357"/>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Rezolvarea de probleme şi situaţii-problemă</w:t>
      </w:r>
    </w:p>
    <w:p w:rsidR="008F025F" w:rsidRPr="008F025F" w:rsidRDefault="006072C0" w:rsidP="008F025F">
      <w:pPr>
        <w:numPr>
          <w:ilvl w:val="0"/>
          <w:numId w:val="2"/>
        </w:numPr>
        <w:spacing w:after="240" w:line="240" w:lineRule="auto"/>
        <w:ind w:left="714" w:right="708" w:hanging="357"/>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Exprimarea rezultatelor rezolvării unei probleme în limbaj matematic</w:t>
      </w:r>
    </w:p>
    <w:p w:rsidR="008F025F" w:rsidRPr="008F025F" w:rsidRDefault="006072C0" w:rsidP="008F025F">
      <w:pPr>
        <w:numPr>
          <w:ilvl w:val="0"/>
          <w:numId w:val="2"/>
        </w:numPr>
        <w:spacing w:after="240" w:line="240" w:lineRule="auto"/>
        <w:ind w:left="714" w:right="708" w:hanging="357"/>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 xml:space="preserve">Cunoaşterea şi utilizarea unor reprezentări variate ale </w:t>
      </w:r>
      <w:proofErr w:type="spellStart"/>
      <w:r w:rsidRPr="008F025F">
        <w:rPr>
          <w:rFonts w:ascii="Times New Roman" w:eastAsia="Times New Roman" w:hAnsi="Times New Roman" w:cs="Times New Roman"/>
          <w:sz w:val="24"/>
          <w:szCs w:val="20"/>
          <w:lang w:val="ro-RO" w:eastAsia="zh-CN"/>
        </w:rPr>
        <w:t>oţiunilor</w:t>
      </w:r>
      <w:proofErr w:type="spellEnd"/>
      <w:r w:rsidRPr="008F025F">
        <w:rPr>
          <w:rFonts w:ascii="Times New Roman" w:eastAsia="Times New Roman" w:hAnsi="Times New Roman" w:cs="Times New Roman"/>
          <w:sz w:val="24"/>
          <w:szCs w:val="20"/>
          <w:lang w:val="ro-RO" w:eastAsia="zh-CN"/>
        </w:rPr>
        <w:t xml:space="preserve"> studiate</w:t>
      </w:r>
    </w:p>
    <w:p w:rsidR="008F025F" w:rsidRPr="008F025F" w:rsidRDefault="006072C0" w:rsidP="008F025F">
      <w:pPr>
        <w:numPr>
          <w:ilvl w:val="0"/>
          <w:numId w:val="2"/>
        </w:numPr>
        <w:spacing w:after="240" w:line="240" w:lineRule="auto"/>
        <w:ind w:left="714" w:right="708" w:hanging="357"/>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Alternarea prezentării conţinuturilor cu moduri variate de antrenare a gândirii</w:t>
      </w:r>
    </w:p>
    <w:p w:rsidR="008F025F" w:rsidRPr="008F025F" w:rsidRDefault="006072C0" w:rsidP="008F025F">
      <w:pPr>
        <w:numPr>
          <w:ilvl w:val="0"/>
          <w:numId w:val="2"/>
        </w:numPr>
        <w:spacing w:after="240" w:line="240" w:lineRule="auto"/>
        <w:ind w:left="714" w:right="708" w:hanging="357"/>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Solicitarea de frecvente corelaţii intra şi interdisciplinare</w:t>
      </w:r>
    </w:p>
    <w:p w:rsidR="008F025F" w:rsidRPr="008F025F" w:rsidRDefault="002717D0" w:rsidP="008F025F">
      <w:pPr>
        <w:spacing w:after="240" w:line="240" w:lineRule="auto"/>
        <w:ind w:right="708"/>
        <w:rPr>
          <w:rFonts w:ascii="Times New Roman" w:eastAsia="Times New Roman" w:hAnsi="Times New Roman" w:cs="Times New Roman"/>
          <w:sz w:val="24"/>
          <w:szCs w:val="20"/>
          <w:lang w:val="ro-RO" w:eastAsia="zh-CN"/>
        </w:rPr>
      </w:pPr>
    </w:p>
    <w:p w:rsidR="008F025F" w:rsidRPr="008F025F" w:rsidRDefault="006072C0" w:rsidP="008F025F">
      <w:pPr>
        <w:spacing w:after="240" w:line="240" w:lineRule="auto"/>
        <w:ind w:right="708"/>
        <w:jc w:val="center"/>
        <w:rPr>
          <w:rFonts w:ascii="Times New Roman" w:eastAsia="Times New Roman" w:hAnsi="Times New Roman" w:cs="Times New Roman"/>
          <w:b/>
          <w:sz w:val="32"/>
          <w:szCs w:val="20"/>
          <w:lang w:val="ro-RO" w:eastAsia="zh-CN"/>
        </w:rPr>
      </w:pPr>
      <w:r w:rsidRPr="008F025F">
        <w:rPr>
          <w:rFonts w:ascii="Times New Roman" w:eastAsia="Times New Roman" w:hAnsi="Times New Roman" w:cs="Times New Roman"/>
          <w:b/>
          <w:sz w:val="32"/>
          <w:szCs w:val="20"/>
          <w:lang w:val="ro-RO" w:eastAsia="zh-CN"/>
        </w:rPr>
        <w:t>MODALITĂŢI DE EVALUARE</w:t>
      </w:r>
    </w:p>
    <w:p w:rsidR="008F025F" w:rsidRPr="008F025F" w:rsidRDefault="002717D0" w:rsidP="008F025F">
      <w:pPr>
        <w:spacing w:after="240" w:line="240" w:lineRule="auto"/>
        <w:ind w:right="708"/>
        <w:rPr>
          <w:rFonts w:ascii="Times New Roman" w:eastAsia="Times New Roman" w:hAnsi="Times New Roman" w:cs="Times New Roman"/>
          <w:b/>
          <w:sz w:val="32"/>
          <w:szCs w:val="20"/>
          <w:lang w:val="ro-RO" w:eastAsia="zh-CN"/>
        </w:rPr>
      </w:pPr>
    </w:p>
    <w:p w:rsidR="008F025F" w:rsidRPr="008F025F" w:rsidRDefault="006072C0" w:rsidP="008F025F">
      <w:pPr>
        <w:numPr>
          <w:ilvl w:val="0"/>
          <w:numId w:val="6"/>
        </w:numPr>
        <w:spacing w:after="0" w:line="360" w:lineRule="auto"/>
        <w:ind w:right="-46"/>
        <w:contextualSpacing/>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Observarea sistematică a activităţii elevilor</w:t>
      </w:r>
    </w:p>
    <w:p w:rsidR="008F025F" w:rsidRPr="008F025F" w:rsidRDefault="006072C0" w:rsidP="008F025F">
      <w:pPr>
        <w:numPr>
          <w:ilvl w:val="0"/>
          <w:numId w:val="6"/>
        </w:numPr>
        <w:spacing w:after="0" w:line="360" w:lineRule="auto"/>
        <w:ind w:right="-46"/>
        <w:contextualSpacing/>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Fişe de lucru</w:t>
      </w:r>
    </w:p>
    <w:p w:rsidR="008F025F" w:rsidRPr="008F025F" w:rsidRDefault="006072C0" w:rsidP="008F025F">
      <w:pPr>
        <w:numPr>
          <w:ilvl w:val="0"/>
          <w:numId w:val="6"/>
        </w:numPr>
        <w:spacing w:after="0" w:line="360" w:lineRule="auto"/>
        <w:ind w:right="-46"/>
        <w:contextualSpacing/>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Portofoliu</w:t>
      </w:r>
    </w:p>
    <w:p w:rsidR="008F025F" w:rsidRPr="008F025F" w:rsidRDefault="006072C0" w:rsidP="008F025F">
      <w:pPr>
        <w:numPr>
          <w:ilvl w:val="0"/>
          <w:numId w:val="6"/>
        </w:numPr>
        <w:spacing w:after="0" w:line="360" w:lineRule="auto"/>
        <w:ind w:right="-46"/>
        <w:contextualSpacing/>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Autoevaluare</w:t>
      </w:r>
    </w:p>
    <w:p w:rsidR="008F025F" w:rsidRPr="008F025F" w:rsidRDefault="006072C0" w:rsidP="008F025F">
      <w:pPr>
        <w:numPr>
          <w:ilvl w:val="0"/>
          <w:numId w:val="6"/>
        </w:numPr>
        <w:spacing w:after="0" w:line="360" w:lineRule="auto"/>
        <w:ind w:right="-46"/>
        <w:contextualSpacing/>
        <w:rPr>
          <w:rFonts w:ascii="Times New Roman" w:eastAsia="Times New Roman" w:hAnsi="Times New Roman" w:cs="Times New Roman"/>
          <w:sz w:val="24"/>
          <w:szCs w:val="20"/>
          <w:lang w:val="ro-RO" w:eastAsia="zh-CN"/>
        </w:rPr>
      </w:pPr>
      <w:r w:rsidRPr="008F025F">
        <w:rPr>
          <w:rFonts w:ascii="Times New Roman" w:eastAsia="Times New Roman" w:hAnsi="Times New Roman" w:cs="Times New Roman"/>
          <w:sz w:val="24"/>
          <w:szCs w:val="20"/>
          <w:lang w:val="ro-RO" w:eastAsia="zh-CN"/>
        </w:rPr>
        <w:t>Teste de evaluare</w:t>
      </w:r>
    </w:p>
    <w:p w:rsidR="008F025F" w:rsidRPr="008F025F" w:rsidRDefault="002717D0" w:rsidP="008F025F">
      <w:pPr>
        <w:spacing w:after="0" w:line="360" w:lineRule="auto"/>
        <w:ind w:left="720" w:right="-46"/>
        <w:contextualSpacing/>
        <w:jc w:val="center"/>
        <w:rPr>
          <w:rFonts w:ascii="Times New Roman" w:eastAsia="Times New Roman" w:hAnsi="Times New Roman" w:cs="Times New Roman"/>
          <w:sz w:val="24"/>
          <w:szCs w:val="24"/>
          <w:lang w:val="ro-RO" w:eastAsia="zh-CN"/>
        </w:rPr>
      </w:pPr>
    </w:p>
    <w:p w:rsidR="008F025F" w:rsidRPr="008F025F" w:rsidRDefault="002717D0" w:rsidP="008F025F">
      <w:pPr>
        <w:spacing w:after="0" w:line="360" w:lineRule="auto"/>
        <w:ind w:left="720" w:right="-46"/>
        <w:contextualSpacing/>
        <w:jc w:val="center"/>
        <w:rPr>
          <w:rFonts w:ascii="Times New Roman" w:eastAsia="Times New Roman" w:hAnsi="Times New Roman" w:cs="Times New Roman"/>
          <w:sz w:val="24"/>
          <w:szCs w:val="24"/>
          <w:lang w:val="ro-RO" w:eastAsia="zh-CN"/>
        </w:rPr>
      </w:pPr>
    </w:p>
    <w:p w:rsidR="008F025F" w:rsidRPr="008F025F" w:rsidRDefault="002717D0" w:rsidP="008F025F">
      <w:pPr>
        <w:spacing w:after="0" w:line="360" w:lineRule="auto"/>
        <w:ind w:left="720" w:right="-46"/>
        <w:contextualSpacing/>
        <w:jc w:val="center"/>
        <w:rPr>
          <w:rFonts w:ascii="Times New Roman" w:eastAsia="Times New Roman" w:hAnsi="Times New Roman" w:cs="Times New Roman"/>
          <w:sz w:val="24"/>
          <w:szCs w:val="24"/>
          <w:lang w:val="ro-RO" w:eastAsia="zh-CN"/>
        </w:rPr>
      </w:pPr>
    </w:p>
    <w:p w:rsidR="008F025F" w:rsidRPr="008F025F" w:rsidRDefault="002717D0" w:rsidP="008F025F">
      <w:pPr>
        <w:spacing w:after="0" w:line="360" w:lineRule="auto"/>
        <w:ind w:left="720" w:right="-46"/>
        <w:contextualSpacing/>
        <w:jc w:val="center"/>
        <w:rPr>
          <w:rFonts w:ascii="Times New Roman" w:eastAsia="Times New Roman" w:hAnsi="Times New Roman" w:cs="Times New Roman"/>
          <w:sz w:val="24"/>
          <w:szCs w:val="24"/>
          <w:lang w:val="ro-RO" w:eastAsia="zh-CN"/>
        </w:rPr>
      </w:pPr>
    </w:p>
    <w:p w:rsidR="008F025F" w:rsidRPr="008F025F" w:rsidRDefault="002717D0" w:rsidP="008F025F">
      <w:pPr>
        <w:spacing w:after="0" w:line="360" w:lineRule="auto"/>
        <w:ind w:left="720" w:right="-46"/>
        <w:contextualSpacing/>
        <w:jc w:val="center"/>
        <w:rPr>
          <w:rFonts w:ascii="Times New Roman" w:eastAsia="Times New Roman" w:hAnsi="Times New Roman" w:cs="Times New Roman"/>
          <w:sz w:val="24"/>
          <w:szCs w:val="24"/>
          <w:lang w:val="ro-RO" w:eastAsia="zh-CN"/>
        </w:rPr>
      </w:pPr>
    </w:p>
    <w:p w:rsidR="008F025F" w:rsidRPr="008F025F" w:rsidRDefault="002717D0" w:rsidP="008F025F">
      <w:pPr>
        <w:spacing w:after="0" w:line="360" w:lineRule="auto"/>
        <w:ind w:left="720" w:right="-46"/>
        <w:contextualSpacing/>
        <w:jc w:val="center"/>
        <w:rPr>
          <w:rFonts w:ascii="Times New Roman" w:eastAsia="Times New Roman" w:hAnsi="Times New Roman" w:cs="Times New Roman"/>
          <w:sz w:val="24"/>
          <w:szCs w:val="24"/>
          <w:lang w:val="ro-RO" w:eastAsia="zh-CN"/>
        </w:rPr>
      </w:pPr>
    </w:p>
    <w:p w:rsidR="008F025F" w:rsidRPr="008F025F" w:rsidRDefault="002717D0" w:rsidP="008F025F">
      <w:pPr>
        <w:spacing w:after="0" w:line="360" w:lineRule="auto"/>
        <w:ind w:left="720" w:right="-46"/>
        <w:contextualSpacing/>
        <w:jc w:val="center"/>
        <w:rPr>
          <w:rFonts w:ascii="Times New Roman" w:eastAsia="Times New Roman" w:hAnsi="Times New Roman" w:cs="Times New Roman"/>
          <w:sz w:val="24"/>
          <w:szCs w:val="24"/>
          <w:lang w:val="ro-RO" w:eastAsia="zh-CN"/>
        </w:rPr>
      </w:pPr>
    </w:p>
    <w:p w:rsidR="008F025F" w:rsidRDefault="002717D0" w:rsidP="000F552C">
      <w:pPr>
        <w:spacing w:after="0" w:line="360" w:lineRule="auto"/>
        <w:ind w:right="-46"/>
        <w:contextualSpacing/>
        <w:rPr>
          <w:rFonts w:ascii="Times New Roman" w:eastAsia="Times New Roman" w:hAnsi="Times New Roman" w:cs="Times New Roman"/>
          <w:sz w:val="24"/>
          <w:szCs w:val="24"/>
          <w:lang w:val="ro-RO" w:eastAsia="zh-CN"/>
        </w:rPr>
      </w:pPr>
    </w:p>
    <w:p w:rsidR="000F552C" w:rsidRDefault="002717D0" w:rsidP="000F552C">
      <w:pPr>
        <w:spacing w:after="0" w:line="360" w:lineRule="auto"/>
        <w:ind w:right="-46"/>
        <w:contextualSpacing/>
        <w:rPr>
          <w:rFonts w:ascii="Times New Roman" w:eastAsia="Times New Roman" w:hAnsi="Times New Roman" w:cs="Times New Roman"/>
          <w:sz w:val="24"/>
          <w:szCs w:val="24"/>
          <w:lang w:val="ro-RO" w:eastAsia="zh-CN"/>
        </w:rPr>
      </w:pPr>
    </w:p>
    <w:p w:rsidR="000F552C" w:rsidRDefault="002717D0" w:rsidP="000F552C">
      <w:pPr>
        <w:spacing w:after="0" w:line="360" w:lineRule="auto"/>
        <w:ind w:right="-46"/>
        <w:contextualSpacing/>
        <w:rPr>
          <w:rFonts w:ascii="Times New Roman" w:eastAsia="Times New Roman" w:hAnsi="Times New Roman" w:cs="Times New Roman"/>
          <w:sz w:val="24"/>
          <w:szCs w:val="24"/>
          <w:lang w:val="ro-RO" w:eastAsia="zh-CN"/>
        </w:rPr>
      </w:pPr>
    </w:p>
    <w:p w:rsidR="000F552C" w:rsidRDefault="002717D0" w:rsidP="000F552C">
      <w:pPr>
        <w:spacing w:after="0" w:line="360" w:lineRule="auto"/>
        <w:ind w:right="-46"/>
        <w:contextualSpacing/>
        <w:rPr>
          <w:rFonts w:ascii="Times New Roman" w:eastAsia="Times New Roman" w:hAnsi="Times New Roman" w:cs="Times New Roman"/>
          <w:sz w:val="24"/>
          <w:szCs w:val="24"/>
          <w:lang w:val="ro-RO" w:eastAsia="zh-CN"/>
        </w:rPr>
      </w:pPr>
    </w:p>
    <w:p w:rsidR="000F552C" w:rsidRPr="008F025F" w:rsidRDefault="002717D0" w:rsidP="000F552C">
      <w:pPr>
        <w:spacing w:after="0" w:line="360" w:lineRule="auto"/>
        <w:ind w:right="-46"/>
        <w:contextualSpacing/>
        <w:rPr>
          <w:rFonts w:ascii="Times New Roman" w:eastAsia="Times New Roman" w:hAnsi="Times New Roman" w:cs="Times New Roman"/>
          <w:sz w:val="24"/>
          <w:szCs w:val="24"/>
          <w:lang w:val="ro-RO" w:eastAsia="zh-CN"/>
        </w:rPr>
      </w:pPr>
    </w:p>
    <w:p w:rsidR="000F552C" w:rsidRDefault="002717D0" w:rsidP="008F025F">
      <w:pPr>
        <w:spacing w:after="60" w:line="240" w:lineRule="auto"/>
        <w:jc w:val="center"/>
        <w:rPr>
          <w:rFonts w:ascii="Times New Roman" w:eastAsia="Times New Roman" w:hAnsi="Times New Roman" w:cs="Times New Roman"/>
          <w:b/>
          <w:sz w:val="24"/>
          <w:lang w:val="ro-RO" w:eastAsia="zh-CN"/>
        </w:rPr>
      </w:pPr>
    </w:p>
    <w:p w:rsidR="000F552C" w:rsidRDefault="002717D0" w:rsidP="008F025F">
      <w:pPr>
        <w:spacing w:after="60" w:line="240" w:lineRule="auto"/>
        <w:jc w:val="center"/>
        <w:rPr>
          <w:rFonts w:ascii="Times New Roman" w:eastAsia="Times New Roman" w:hAnsi="Times New Roman" w:cs="Times New Roman"/>
          <w:b/>
          <w:sz w:val="24"/>
          <w:lang w:val="ro-RO" w:eastAsia="zh-CN"/>
        </w:rPr>
      </w:pPr>
    </w:p>
    <w:p w:rsidR="008F025F" w:rsidRPr="008F025F" w:rsidRDefault="006072C0" w:rsidP="008F025F">
      <w:pPr>
        <w:spacing w:after="60" w:line="240" w:lineRule="auto"/>
        <w:jc w:val="center"/>
        <w:rPr>
          <w:rFonts w:ascii="Times New Roman" w:eastAsia="Times New Roman" w:hAnsi="Times New Roman" w:cs="Times New Roman"/>
          <w:b/>
          <w:sz w:val="24"/>
          <w:lang w:val="ro-RO" w:eastAsia="zh-CN"/>
        </w:rPr>
      </w:pPr>
      <w:r w:rsidRPr="008F025F">
        <w:rPr>
          <w:rFonts w:ascii="Times New Roman" w:eastAsia="Times New Roman" w:hAnsi="Times New Roman" w:cs="Times New Roman"/>
          <w:b/>
          <w:sz w:val="24"/>
          <w:lang w:val="ro-RO" w:eastAsia="zh-CN"/>
        </w:rPr>
        <w:t>COMPETENŢE SPECIFICE ŞI CONŢINUTURI</w:t>
      </w:r>
    </w:p>
    <w:p w:rsidR="008F025F" w:rsidRDefault="002717D0" w:rsidP="008F025F">
      <w:pPr>
        <w:spacing w:after="60" w:line="240" w:lineRule="auto"/>
        <w:jc w:val="center"/>
        <w:rPr>
          <w:rFonts w:ascii="Times New Roman" w:eastAsia="Times New Roman" w:hAnsi="Times New Roman" w:cs="Times New Roman"/>
          <w:b/>
          <w:sz w:val="24"/>
          <w:lang w:val="ro-RO" w:eastAsia="zh-CN"/>
        </w:rPr>
      </w:pPr>
    </w:p>
    <w:p w:rsidR="000F552C" w:rsidRPr="008F025F" w:rsidRDefault="002717D0" w:rsidP="008F025F">
      <w:pPr>
        <w:spacing w:after="60" w:line="240" w:lineRule="auto"/>
        <w:jc w:val="center"/>
        <w:rPr>
          <w:rFonts w:ascii="Times New Roman" w:eastAsia="Times New Roman" w:hAnsi="Times New Roman" w:cs="Times New Roman"/>
          <w:b/>
          <w:sz w:val="24"/>
          <w:lang w:val="ro-RO" w:eastAsia="zh-C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860"/>
      </w:tblGrid>
      <w:tr w:rsidR="008F025F" w:rsidRPr="008F025F" w:rsidTr="000F552C">
        <w:trPr>
          <w:cantSplit/>
          <w:trHeight w:val="11197"/>
        </w:trPr>
        <w:tc>
          <w:tcPr>
            <w:tcW w:w="4860" w:type="dxa"/>
            <w:tcBorders>
              <w:top w:val="single" w:sz="4" w:space="0" w:color="auto"/>
              <w:left w:val="single" w:sz="4" w:space="0" w:color="auto"/>
              <w:bottom w:val="single" w:sz="4" w:space="0" w:color="auto"/>
              <w:right w:val="single" w:sz="4" w:space="0" w:color="auto"/>
            </w:tcBorders>
            <w:shd w:val="clear" w:color="auto" w:fill="auto"/>
          </w:tcPr>
          <w:p w:rsidR="008F025F" w:rsidRPr="008F025F" w:rsidRDefault="002717D0" w:rsidP="008F025F">
            <w:pPr>
              <w:tabs>
                <w:tab w:val="left" w:pos="360"/>
              </w:tabs>
              <w:spacing w:after="0" w:line="240" w:lineRule="auto"/>
              <w:ind w:left="360" w:hanging="288"/>
              <w:rPr>
                <w:rFonts w:ascii="Times New Roman" w:eastAsia="Times New Roman" w:hAnsi="Times New Roman" w:cs="Times New Roman"/>
                <w:szCs w:val="24"/>
                <w:lang w:val="ro-RO" w:eastAsia="ro-RO"/>
              </w:rPr>
            </w:pPr>
          </w:p>
          <w:p w:rsidR="008F025F" w:rsidRPr="008F025F" w:rsidRDefault="006072C0" w:rsidP="008F025F">
            <w:pPr>
              <w:numPr>
                <w:ilvl w:val="0"/>
                <w:numId w:val="7"/>
              </w:numPr>
              <w:tabs>
                <w:tab w:val="left" w:pos="432"/>
              </w:tabs>
              <w:spacing w:after="0" w:line="240" w:lineRule="auto"/>
              <w:ind w:left="432"/>
              <w:rPr>
                <w:rFonts w:ascii="Times New Roman" w:eastAsia="Times New Roman" w:hAnsi="Times New Roman" w:cs="Times New Roman"/>
                <w:szCs w:val="24"/>
                <w:lang w:val="ro-RO" w:eastAsia="ro-RO"/>
              </w:rPr>
            </w:pPr>
            <w:r w:rsidRPr="008F025F">
              <w:rPr>
                <w:rFonts w:ascii="Times New Roman" w:eastAsia="Times New Roman" w:hAnsi="Times New Roman" w:cs="Times New Roman"/>
                <w:b/>
                <w:bCs/>
                <w:szCs w:val="24"/>
                <w:lang w:val="ro-RO" w:eastAsia="ro-RO"/>
              </w:rPr>
              <w:t xml:space="preserve">Exprimarea </w:t>
            </w:r>
            <w:r w:rsidRPr="008F025F">
              <w:rPr>
                <w:rFonts w:ascii="Times New Roman" w:eastAsia="Times New Roman" w:hAnsi="Times New Roman" w:cs="Times New Roman"/>
                <w:szCs w:val="24"/>
                <w:lang w:val="ro-RO" w:eastAsia="ro-RO"/>
              </w:rPr>
              <w:t>relaţiilor de tip funcţional în diverse moduri</w:t>
            </w:r>
          </w:p>
          <w:p w:rsidR="008F025F" w:rsidRPr="008F025F" w:rsidRDefault="006072C0" w:rsidP="008F025F">
            <w:pPr>
              <w:numPr>
                <w:ilvl w:val="0"/>
                <w:numId w:val="7"/>
              </w:numPr>
              <w:tabs>
                <w:tab w:val="left" w:pos="432"/>
              </w:tabs>
              <w:spacing w:after="0" w:line="240" w:lineRule="auto"/>
              <w:ind w:left="432"/>
              <w:rPr>
                <w:rFonts w:ascii="Times New Roman" w:eastAsia="Times New Roman" w:hAnsi="Times New Roman" w:cs="Times New Roman"/>
                <w:szCs w:val="24"/>
                <w:lang w:val="ro-RO" w:eastAsia="ro-RO"/>
              </w:rPr>
            </w:pPr>
            <w:r w:rsidRPr="008F025F">
              <w:rPr>
                <w:rFonts w:ascii="Times New Roman" w:eastAsia="Times New Roman" w:hAnsi="Times New Roman" w:cs="Times New Roman"/>
                <w:b/>
                <w:bCs/>
                <w:szCs w:val="24"/>
                <w:lang w:val="ro-RO" w:eastAsia="ro-RO"/>
              </w:rPr>
              <w:t>Prelucrarea</w:t>
            </w:r>
            <w:r w:rsidRPr="008F025F">
              <w:rPr>
                <w:rFonts w:ascii="Times New Roman" w:eastAsia="Times New Roman" w:hAnsi="Times New Roman" w:cs="Times New Roman"/>
                <w:szCs w:val="24"/>
                <w:lang w:val="ro-RO" w:eastAsia="ro-RO"/>
              </w:rPr>
              <w:t xml:space="preserve"> informaţiilor ilustrate prin graficul unei funcţii în scopul deducerii unor proprietăţi algebrice ale acesteia (monotonie, </w:t>
            </w:r>
            <w:proofErr w:type="spellStart"/>
            <w:r w:rsidRPr="008F025F">
              <w:rPr>
                <w:rFonts w:ascii="Times New Roman" w:eastAsia="Times New Roman" w:hAnsi="Times New Roman" w:cs="Times New Roman"/>
                <w:szCs w:val="24"/>
                <w:lang w:val="ro-RO" w:eastAsia="ro-RO"/>
              </w:rPr>
              <w:t>bijectivitate</w:t>
            </w:r>
            <w:proofErr w:type="spellEnd"/>
            <w:r w:rsidRPr="008F025F">
              <w:rPr>
                <w:rFonts w:ascii="Times New Roman" w:eastAsia="Times New Roman" w:hAnsi="Times New Roman" w:cs="Times New Roman"/>
                <w:szCs w:val="24"/>
                <w:lang w:val="ro-RO" w:eastAsia="ro-RO"/>
              </w:rPr>
              <w:t>, semn, continuitate, convexitate)</w:t>
            </w:r>
          </w:p>
          <w:p w:rsidR="008F025F" w:rsidRPr="008F025F" w:rsidRDefault="006072C0" w:rsidP="008F025F">
            <w:pPr>
              <w:numPr>
                <w:ilvl w:val="0"/>
                <w:numId w:val="7"/>
              </w:numPr>
              <w:tabs>
                <w:tab w:val="left" w:pos="432"/>
              </w:tabs>
              <w:spacing w:after="0" w:line="240" w:lineRule="auto"/>
              <w:ind w:left="432"/>
              <w:rPr>
                <w:rFonts w:ascii="Times New Roman" w:eastAsia="Times New Roman" w:hAnsi="Times New Roman" w:cs="Times New Roman"/>
                <w:szCs w:val="24"/>
                <w:lang w:val="ro-RO" w:eastAsia="ro-RO"/>
              </w:rPr>
            </w:pPr>
            <w:r w:rsidRPr="008F025F">
              <w:rPr>
                <w:rFonts w:ascii="Times New Roman" w:eastAsia="Times New Roman" w:hAnsi="Times New Roman" w:cs="Times New Roman"/>
                <w:b/>
                <w:bCs/>
                <w:szCs w:val="24"/>
                <w:lang w:val="ro-RO" w:eastAsia="ro-RO"/>
              </w:rPr>
              <w:t xml:space="preserve">Utilizarea de </w:t>
            </w:r>
            <w:r w:rsidRPr="008F025F">
              <w:rPr>
                <w:rFonts w:ascii="Times New Roman" w:eastAsia="Times New Roman" w:hAnsi="Times New Roman" w:cs="Times New Roman"/>
                <w:szCs w:val="24"/>
                <w:lang w:val="ro-RO" w:eastAsia="ro-RO"/>
              </w:rPr>
              <w:t>proprietăţi ale  funcţiilor în calcule şi aproximări, prin metode diverse</w:t>
            </w:r>
          </w:p>
          <w:p w:rsidR="008F025F" w:rsidRPr="008F025F" w:rsidRDefault="006072C0" w:rsidP="008F025F">
            <w:pPr>
              <w:numPr>
                <w:ilvl w:val="0"/>
                <w:numId w:val="7"/>
              </w:numPr>
              <w:tabs>
                <w:tab w:val="left" w:pos="432"/>
              </w:tabs>
              <w:spacing w:after="0" w:line="240" w:lineRule="auto"/>
              <w:ind w:left="432"/>
              <w:rPr>
                <w:rFonts w:ascii="Times New Roman" w:eastAsia="Times New Roman" w:hAnsi="Times New Roman" w:cs="Times New Roman"/>
                <w:szCs w:val="24"/>
                <w:lang w:val="ro-RO" w:eastAsia="ro-RO"/>
              </w:rPr>
            </w:pPr>
            <w:r w:rsidRPr="008F025F">
              <w:rPr>
                <w:rFonts w:ascii="Times New Roman" w:eastAsia="Times New Roman" w:hAnsi="Times New Roman" w:cs="Times New Roman"/>
                <w:b/>
                <w:bCs/>
                <w:szCs w:val="24"/>
                <w:lang w:val="ro-RO" w:eastAsia="ro-RO"/>
              </w:rPr>
              <w:t xml:space="preserve"> Exprimarea </w:t>
            </w:r>
            <w:r w:rsidRPr="008F025F">
              <w:rPr>
                <w:rFonts w:ascii="Times New Roman" w:eastAsia="Times New Roman" w:hAnsi="Times New Roman" w:cs="Times New Roman"/>
                <w:szCs w:val="24"/>
                <w:lang w:val="ro-RO" w:eastAsia="ro-RO"/>
              </w:rPr>
              <w:t>în limbaj matematic a unor situaţii concrete ce se pot descrie printr-o funcţie de o variabilă</w:t>
            </w:r>
          </w:p>
          <w:p w:rsidR="008F025F" w:rsidRPr="008F025F" w:rsidRDefault="006072C0" w:rsidP="008F025F">
            <w:pPr>
              <w:numPr>
                <w:ilvl w:val="0"/>
                <w:numId w:val="7"/>
              </w:numPr>
              <w:tabs>
                <w:tab w:val="left" w:pos="432"/>
              </w:tabs>
              <w:spacing w:after="0" w:line="240" w:lineRule="auto"/>
              <w:ind w:left="432"/>
              <w:rPr>
                <w:rFonts w:ascii="Times New Roman" w:eastAsia="Times New Roman" w:hAnsi="Times New Roman" w:cs="Times New Roman"/>
                <w:szCs w:val="24"/>
                <w:lang w:val="ro-RO" w:eastAsia="ro-RO"/>
              </w:rPr>
            </w:pPr>
            <w:r w:rsidRPr="008F025F">
              <w:rPr>
                <w:rFonts w:ascii="Times New Roman" w:eastAsia="Times New Roman" w:hAnsi="Times New Roman" w:cs="Times New Roman"/>
                <w:b/>
                <w:bCs/>
                <w:szCs w:val="24"/>
                <w:lang w:val="ro-RO" w:eastAsia="ro-RO"/>
              </w:rPr>
              <w:t xml:space="preserve">Interpretarea </w:t>
            </w:r>
            <w:r w:rsidRPr="008F025F">
              <w:rPr>
                <w:rFonts w:ascii="Times New Roman" w:eastAsia="Times New Roman" w:hAnsi="Times New Roman" w:cs="Times New Roman"/>
                <w:szCs w:val="24"/>
                <w:lang w:val="ro-RO" w:eastAsia="ro-RO"/>
              </w:rPr>
              <w:t>unor probleme de calcul în vederea optimizării rezultatului</w:t>
            </w:r>
          </w:p>
          <w:p w:rsidR="008F025F" w:rsidRPr="008F025F" w:rsidRDefault="006072C0" w:rsidP="008F025F">
            <w:pPr>
              <w:numPr>
                <w:ilvl w:val="0"/>
                <w:numId w:val="7"/>
              </w:numPr>
              <w:tabs>
                <w:tab w:val="left" w:pos="432"/>
              </w:tabs>
              <w:spacing w:after="0" w:line="240" w:lineRule="auto"/>
              <w:ind w:left="432"/>
              <w:rPr>
                <w:rFonts w:ascii="Times New Roman" w:eastAsia="Times New Roman" w:hAnsi="Times New Roman" w:cs="Times New Roman"/>
                <w:szCs w:val="24"/>
                <w:lang w:val="ro-RO" w:eastAsia="ro-RO"/>
              </w:rPr>
            </w:pPr>
            <w:r w:rsidRPr="008F025F">
              <w:rPr>
                <w:rFonts w:ascii="Times New Roman" w:eastAsia="Times New Roman" w:hAnsi="Times New Roman" w:cs="Times New Roman"/>
                <w:b/>
                <w:bCs/>
                <w:szCs w:val="24"/>
                <w:lang w:val="ro-RO" w:eastAsia="ro-RO"/>
              </w:rPr>
              <w:t>Utilizarea</w:t>
            </w:r>
            <w:r w:rsidRPr="008F025F">
              <w:rPr>
                <w:rFonts w:ascii="Times New Roman" w:eastAsia="Times New Roman" w:hAnsi="Times New Roman" w:cs="Times New Roman"/>
                <w:szCs w:val="24"/>
                <w:lang w:val="ro-RO" w:eastAsia="ro-RO"/>
              </w:rPr>
              <w:t xml:space="preserve"> echivalenţei dintre </w:t>
            </w:r>
            <w:proofErr w:type="spellStart"/>
            <w:r w:rsidRPr="008F025F">
              <w:rPr>
                <w:rFonts w:ascii="Times New Roman" w:eastAsia="Times New Roman" w:hAnsi="Times New Roman" w:cs="Times New Roman"/>
                <w:szCs w:val="24"/>
                <w:lang w:val="ro-RO" w:eastAsia="ro-RO"/>
              </w:rPr>
              <w:t>bijectivitate</w:t>
            </w:r>
            <w:proofErr w:type="spellEnd"/>
            <w:r w:rsidRPr="008F025F">
              <w:rPr>
                <w:rFonts w:ascii="Times New Roman" w:eastAsia="Times New Roman" w:hAnsi="Times New Roman" w:cs="Times New Roman"/>
                <w:szCs w:val="24"/>
                <w:lang w:val="ro-RO" w:eastAsia="ro-RO"/>
              </w:rPr>
              <w:t xml:space="preserve"> şi inversabilitate în trasarea unor grafice şi în rezolvarea unor ecuaţii.</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F536CA" w:rsidRDefault="002717D0" w:rsidP="00A05E8E">
            <w:pPr>
              <w:spacing w:after="0" w:line="240" w:lineRule="auto"/>
              <w:jc w:val="both"/>
              <w:rPr>
                <w:rFonts w:ascii="Times New Roman" w:eastAsia="Times New Roman" w:hAnsi="Times New Roman" w:cs="Times New Roman"/>
                <w:b/>
                <w:szCs w:val="24"/>
                <w:lang w:val="ro-RO" w:eastAsia="ro-RO"/>
              </w:rPr>
            </w:pPr>
          </w:p>
          <w:p w:rsidR="00A05E8E" w:rsidRDefault="006072C0" w:rsidP="00A05E8E">
            <w:pPr>
              <w:spacing w:after="0" w:line="240" w:lineRule="auto"/>
              <w:jc w:val="both"/>
              <w:rPr>
                <w:rFonts w:ascii="Times New Roman" w:eastAsia="Times New Roman" w:hAnsi="Times New Roman" w:cs="Times New Roman"/>
                <w:b/>
                <w:szCs w:val="24"/>
                <w:lang w:val="ro-RO" w:eastAsia="ro-RO"/>
              </w:rPr>
            </w:pPr>
            <w:r>
              <w:rPr>
                <w:rFonts w:ascii="Times New Roman" w:eastAsia="Times New Roman" w:hAnsi="Times New Roman" w:cs="Times New Roman"/>
                <w:b/>
                <w:szCs w:val="24"/>
                <w:lang w:val="ro-RO" w:eastAsia="ro-RO"/>
              </w:rPr>
              <w:t>Funcţii şi ecuaţii</w:t>
            </w:r>
          </w:p>
          <w:p w:rsidR="00F536CA" w:rsidRPr="00A05E8E" w:rsidRDefault="006072C0" w:rsidP="00A05E8E">
            <w:pPr>
              <w:spacing w:after="0" w:line="240" w:lineRule="auto"/>
              <w:jc w:val="both"/>
              <w:rPr>
                <w:rFonts w:ascii="Times New Roman" w:eastAsia="Times New Roman" w:hAnsi="Times New Roman" w:cs="Times New Roman"/>
                <w:szCs w:val="24"/>
                <w:lang w:val="ro-RO" w:eastAsia="ro-RO"/>
              </w:rPr>
            </w:pPr>
            <w:proofErr w:type="spellStart"/>
            <w:r>
              <w:rPr>
                <w:rFonts w:ascii="Times New Roman" w:eastAsia="Times New Roman" w:hAnsi="Times New Roman" w:cs="Times New Roman"/>
                <w:szCs w:val="24"/>
                <w:lang w:val="ro-RO" w:eastAsia="ro-RO"/>
              </w:rPr>
              <w:t>Functiile</w:t>
            </w:r>
            <w:proofErr w:type="spellEnd"/>
            <w:r>
              <w:rPr>
                <w:rFonts w:ascii="Times New Roman" w:eastAsia="Times New Roman" w:hAnsi="Times New Roman" w:cs="Times New Roman"/>
                <w:szCs w:val="24"/>
                <w:lang w:val="ro-RO" w:eastAsia="ro-RO"/>
              </w:rPr>
              <w:t xml:space="preserve"> de gradul I si de gradul al II-lea</w:t>
            </w:r>
          </w:p>
          <w:p w:rsidR="008F025F" w:rsidRPr="008F025F" w:rsidRDefault="006072C0" w:rsidP="008F025F">
            <w:pPr>
              <w:numPr>
                <w:ilvl w:val="0"/>
                <w:numId w:val="8"/>
              </w:numPr>
              <w:spacing w:after="0" w:line="240" w:lineRule="auto"/>
              <w:jc w:val="both"/>
              <w:rPr>
                <w:rFonts w:ascii="Times New Roman" w:eastAsia="Times New Roman" w:hAnsi="Times New Roman" w:cs="Times New Roman"/>
                <w:szCs w:val="24"/>
                <w:lang w:val="ro-RO" w:eastAsia="ro-RO"/>
              </w:rPr>
            </w:pPr>
            <w:r w:rsidRPr="008F025F">
              <w:rPr>
                <w:rFonts w:ascii="Times New Roman" w:eastAsia="Times New Roman" w:hAnsi="Times New Roman" w:cs="Times New Roman"/>
                <w:szCs w:val="24"/>
                <w:lang w:val="ro-RO" w:eastAsia="ro-RO"/>
              </w:rPr>
              <w:t>Funcţia putere cu exponent natural</w:t>
            </w:r>
            <w:r w:rsidRPr="008F025F">
              <w:rPr>
                <w:rFonts w:ascii="Times New Roman" w:eastAsia="Times New Roman" w:hAnsi="Times New Roman" w:cs="Times New Roman"/>
                <w:szCs w:val="24"/>
                <w:shd w:val="clear" w:color="auto" w:fill="FFFFFF"/>
                <w:lang w:val="ro-RO" w:eastAsia="ro-RO"/>
              </w:rPr>
              <w:t xml:space="preserve"> </w:t>
            </w:r>
          </w:p>
          <w:p w:rsidR="008F025F" w:rsidRPr="008F025F" w:rsidRDefault="006072C0" w:rsidP="008F025F">
            <w:pPr>
              <w:spacing w:after="0" w:line="240" w:lineRule="auto"/>
              <w:ind w:left="227"/>
              <w:jc w:val="both"/>
              <w:rPr>
                <w:rFonts w:ascii="Times New Roman" w:eastAsia="Times New Roman" w:hAnsi="Times New Roman" w:cs="Times New Roman"/>
                <w:szCs w:val="24"/>
                <w:lang w:val="ro-RO" w:eastAsia="ro-RO"/>
              </w:rPr>
            </w:pPr>
            <w:r w:rsidRPr="008F025F">
              <w:rPr>
                <w:rFonts w:ascii="Times New Roman" w:eastAsia="Times New Roman" w:hAnsi="Times New Roman" w:cs="Times New Roman"/>
                <w:szCs w:val="24"/>
                <w:shd w:val="clear" w:color="auto" w:fill="FFFFFF"/>
                <w:lang w:val="ro-RO" w:eastAsia="ro-RO"/>
              </w:rPr>
              <w:t xml:space="preserve">f : </w:t>
            </w:r>
            <w:r w:rsidRPr="008F025F">
              <w:rPr>
                <w:rFonts w:ascii="Times New Roman" w:eastAsia="Times New Roman" w:hAnsi="Times New Roman" w:cs="Times New Roman"/>
                <w:b/>
                <w:szCs w:val="24"/>
                <w:lang w:val="ro-RO" w:eastAsia="ro-RO"/>
              </w:rPr>
              <w:t>R</w:t>
            </w:r>
            <w:r w:rsidRPr="008F025F">
              <w:rPr>
                <w:rFonts w:ascii="Times New Roman" w:eastAsia="Times New Roman" w:hAnsi="Times New Roman" w:cs="Times New Roman"/>
                <w:b/>
                <w:szCs w:val="24"/>
                <w:shd w:val="clear" w:color="auto" w:fill="FFFFFF"/>
                <w:lang w:val="ro-RO" w:eastAsia="ro-RO"/>
              </w:rPr>
              <w:t>→</w:t>
            </w:r>
            <w:r w:rsidRPr="008F025F">
              <w:rPr>
                <w:rFonts w:ascii="Times New Roman" w:eastAsia="Times New Roman" w:hAnsi="Times New Roman" w:cs="Times New Roman"/>
                <w:b/>
                <w:szCs w:val="24"/>
                <w:lang w:val="ro-RO" w:eastAsia="ro-RO"/>
              </w:rPr>
              <w:t>D</w:t>
            </w:r>
            <w:r w:rsidRPr="008F025F">
              <w:rPr>
                <w:rFonts w:ascii="Times New Roman" w:eastAsia="Times New Roman" w:hAnsi="Times New Roman" w:cs="Times New Roman"/>
                <w:szCs w:val="24"/>
                <w:shd w:val="clear" w:color="auto" w:fill="FFFFFF"/>
                <w:lang w:val="ro-RO" w:eastAsia="ro-RO"/>
              </w:rPr>
              <w:t>, f(x)=</w:t>
            </w:r>
            <w:proofErr w:type="spellStart"/>
            <w:r w:rsidRPr="008F025F">
              <w:rPr>
                <w:rFonts w:ascii="Times New Roman" w:eastAsia="Times New Roman" w:hAnsi="Times New Roman" w:cs="Times New Roman"/>
                <w:szCs w:val="24"/>
                <w:shd w:val="clear" w:color="auto" w:fill="FFFFFF"/>
                <w:lang w:val="ro-RO" w:eastAsia="ro-RO"/>
              </w:rPr>
              <w:t>x</w:t>
            </w:r>
            <w:r w:rsidRPr="008F025F">
              <w:rPr>
                <w:rFonts w:ascii="Times New Roman" w:eastAsia="Times New Roman" w:hAnsi="Times New Roman" w:cs="Times New Roman"/>
                <w:szCs w:val="24"/>
                <w:shd w:val="clear" w:color="auto" w:fill="FFFFFF"/>
                <w:vertAlign w:val="superscript"/>
                <w:lang w:val="ro-RO" w:eastAsia="ro-RO"/>
              </w:rPr>
              <w:t>n</w:t>
            </w:r>
            <w:proofErr w:type="spellEnd"/>
            <w:r w:rsidRPr="008F025F">
              <w:rPr>
                <w:rFonts w:ascii="Times New Roman" w:eastAsia="Times New Roman" w:hAnsi="Times New Roman" w:cs="Times New Roman"/>
                <w:szCs w:val="24"/>
                <w:shd w:val="clear" w:color="auto" w:fill="FFFFFF"/>
                <w:vertAlign w:val="superscript"/>
                <w:lang w:val="ro-RO" w:eastAsia="ro-RO"/>
              </w:rPr>
              <w:t xml:space="preserve">   </w:t>
            </w:r>
            <w:r w:rsidRPr="008F025F">
              <w:rPr>
                <w:rFonts w:ascii="Times New Roman" w:eastAsia="Times New Roman" w:hAnsi="Times New Roman" w:cs="Times New Roman"/>
                <w:szCs w:val="24"/>
                <w:lang w:val="ro-RO" w:eastAsia="ro-RO"/>
              </w:rPr>
              <w:t xml:space="preserve">, n din </w:t>
            </w:r>
            <w:r w:rsidRPr="008F025F">
              <w:rPr>
                <w:rFonts w:ascii="Times New Roman" w:eastAsia="Times New Roman" w:hAnsi="Times New Roman" w:cs="Times New Roman"/>
                <w:b/>
                <w:szCs w:val="24"/>
                <w:lang w:val="ro-RO" w:eastAsia="ro-RO"/>
              </w:rPr>
              <w:t xml:space="preserve">N </w:t>
            </w:r>
            <w:r w:rsidRPr="008F025F">
              <w:rPr>
                <w:rFonts w:ascii="Times New Roman" w:eastAsia="Times New Roman" w:hAnsi="Times New Roman" w:cs="Times New Roman"/>
                <w:szCs w:val="24"/>
                <w:lang w:val="ro-RO" w:eastAsia="ro-RO"/>
              </w:rPr>
              <w:t xml:space="preserve"> şi n ≥ 2</w:t>
            </w:r>
          </w:p>
          <w:p w:rsidR="008F025F" w:rsidRPr="008F025F" w:rsidRDefault="006072C0" w:rsidP="008F025F">
            <w:pPr>
              <w:numPr>
                <w:ilvl w:val="0"/>
                <w:numId w:val="9"/>
              </w:numPr>
              <w:tabs>
                <w:tab w:val="num" w:pos="252"/>
              </w:tabs>
              <w:spacing w:after="0" w:line="240" w:lineRule="auto"/>
              <w:ind w:left="252" w:hanging="252"/>
              <w:jc w:val="both"/>
              <w:rPr>
                <w:rFonts w:ascii="Times New Roman" w:eastAsia="Times New Roman" w:hAnsi="Times New Roman" w:cs="Times New Roman"/>
                <w:szCs w:val="24"/>
                <w:lang w:val="ro-RO" w:eastAsia="ro-RO"/>
              </w:rPr>
            </w:pPr>
            <w:r w:rsidRPr="008F025F">
              <w:rPr>
                <w:rFonts w:ascii="Times New Roman" w:eastAsia="Times New Roman" w:hAnsi="Times New Roman" w:cs="Times New Roman"/>
                <w:szCs w:val="24"/>
                <w:lang w:val="ro-RO" w:eastAsia="ro-RO"/>
              </w:rPr>
              <w:t xml:space="preserve">Funcţia radical </w:t>
            </w:r>
            <w:r w:rsidRPr="008F025F">
              <w:rPr>
                <w:rFonts w:ascii="Times New Roman" w:eastAsia="Times New Roman" w:hAnsi="Times New Roman" w:cs="Times New Roman"/>
                <w:szCs w:val="24"/>
                <w:shd w:val="clear" w:color="auto" w:fill="FFFFFF"/>
                <w:lang w:val="ro-RO" w:eastAsia="ro-RO"/>
              </w:rPr>
              <w:t xml:space="preserve">f: </w:t>
            </w:r>
            <w:r w:rsidRPr="008F025F">
              <w:rPr>
                <w:rFonts w:ascii="Times New Roman" w:eastAsia="Times New Roman" w:hAnsi="Times New Roman" w:cs="Times New Roman"/>
                <w:b/>
                <w:szCs w:val="24"/>
                <w:shd w:val="clear" w:color="auto" w:fill="FFFFFF"/>
                <w:lang w:val="ro-RO" w:eastAsia="ro-RO"/>
              </w:rPr>
              <w:t>D→R</w:t>
            </w:r>
            <w:r w:rsidRPr="008F025F">
              <w:rPr>
                <w:rFonts w:ascii="Times New Roman" w:eastAsia="Times New Roman" w:hAnsi="Times New Roman" w:cs="Times New Roman"/>
                <w:szCs w:val="24"/>
                <w:shd w:val="clear" w:color="auto" w:fill="FFFFFF"/>
                <w:lang w:val="ro-RO" w:eastAsia="ro-RO"/>
              </w:rPr>
              <w:t xml:space="preserve">, f(x)= </w:t>
            </w:r>
            <w:r w:rsidRPr="008F025F">
              <w:rPr>
                <w:rFonts w:ascii="Times New Roman" w:eastAsia="Times New Roman" w:hAnsi="Times New Roman" w:cs="Times New Roman"/>
                <w:position w:val="-8"/>
                <w:szCs w:val="24"/>
                <w:shd w:val="clear" w:color="auto" w:fill="FFFFFF"/>
                <w:lang w:val="ro-RO" w:eastAsia="ro-RO"/>
              </w:rPr>
              <w:object w:dxaOrig="3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7.25pt" o:ole="" fillcolor="window"/>
                <o:OLEObject Type="Embed" ProgID="Equation.3" ShapeID="_x0000_i1025" DrawAspect="Content" ObjectID="_1601484996" r:id="rId8"/>
              </w:object>
            </w:r>
            <w:r w:rsidRPr="008F025F">
              <w:rPr>
                <w:rFonts w:ascii="Times New Roman" w:eastAsia="Times New Roman" w:hAnsi="Times New Roman" w:cs="Times New Roman"/>
                <w:szCs w:val="24"/>
                <w:shd w:val="clear" w:color="auto" w:fill="FFFFFF"/>
                <w:vertAlign w:val="superscript"/>
                <w:lang w:val="ro-RO" w:eastAsia="ro-RO"/>
              </w:rPr>
              <w:t xml:space="preserve"> </w:t>
            </w:r>
            <w:r w:rsidRPr="008F025F">
              <w:rPr>
                <w:rFonts w:ascii="Times New Roman" w:eastAsia="Times New Roman" w:hAnsi="Times New Roman" w:cs="Times New Roman"/>
                <w:szCs w:val="24"/>
                <w:lang w:val="ro-RO" w:eastAsia="ro-RO"/>
              </w:rPr>
              <w:t xml:space="preserve">, n din </w:t>
            </w:r>
            <w:r w:rsidRPr="008F025F">
              <w:rPr>
                <w:rFonts w:ascii="Times New Roman" w:eastAsia="Times New Roman" w:hAnsi="Times New Roman" w:cs="Times New Roman"/>
                <w:b/>
                <w:szCs w:val="24"/>
                <w:lang w:val="ro-RO" w:eastAsia="ro-RO"/>
              </w:rPr>
              <w:t>N</w:t>
            </w:r>
            <w:r w:rsidRPr="008F025F">
              <w:rPr>
                <w:rFonts w:ascii="Times New Roman" w:eastAsia="Times New Roman" w:hAnsi="Times New Roman" w:cs="Times New Roman"/>
                <w:b/>
                <w:szCs w:val="24"/>
                <w:vertAlign w:val="superscript"/>
                <w:lang w:val="ro-RO" w:eastAsia="ro-RO"/>
              </w:rPr>
              <w:t xml:space="preserve"> </w:t>
            </w:r>
            <w:r w:rsidRPr="008F025F">
              <w:rPr>
                <w:rFonts w:ascii="Times New Roman" w:eastAsia="Times New Roman" w:hAnsi="Times New Roman" w:cs="Times New Roman"/>
                <w:szCs w:val="24"/>
                <w:lang w:val="ro-RO" w:eastAsia="ro-RO"/>
              </w:rPr>
              <w:t>şi      n=2,3, unde</w:t>
            </w:r>
            <w:r w:rsidRPr="008F025F">
              <w:rPr>
                <w:rFonts w:ascii="Times New Roman" w:eastAsia="Times New Roman" w:hAnsi="Times New Roman" w:cs="Times New Roman"/>
                <w:b/>
                <w:szCs w:val="24"/>
                <w:lang w:val="ro-RO" w:eastAsia="ro-RO"/>
              </w:rPr>
              <w:t xml:space="preserve"> D </w:t>
            </w:r>
            <w:r w:rsidRPr="008F025F">
              <w:rPr>
                <w:rFonts w:ascii="Times New Roman" w:eastAsia="Times New Roman" w:hAnsi="Times New Roman" w:cs="Times New Roman"/>
                <w:szCs w:val="24"/>
                <w:lang w:val="ro-RO" w:eastAsia="ro-RO"/>
              </w:rPr>
              <w:t xml:space="preserve">= [0, ∞) pentru n par şi </w:t>
            </w:r>
            <w:r w:rsidRPr="008F025F">
              <w:rPr>
                <w:rFonts w:ascii="Times New Roman" w:eastAsia="Times New Roman" w:hAnsi="Times New Roman" w:cs="Times New Roman"/>
                <w:b/>
                <w:szCs w:val="24"/>
                <w:lang w:val="ro-RO" w:eastAsia="ro-RO"/>
              </w:rPr>
              <w:t xml:space="preserve">D </w:t>
            </w:r>
            <w:r w:rsidRPr="008F025F">
              <w:rPr>
                <w:rFonts w:ascii="Times New Roman" w:eastAsia="Times New Roman" w:hAnsi="Times New Roman" w:cs="Times New Roman"/>
                <w:szCs w:val="24"/>
                <w:lang w:val="ro-RO" w:eastAsia="ro-RO"/>
              </w:rPr>
              <w:t xml:space="preserve">= </w:t>
            </w:r>
            <w:r w:rsidRPr="008F025F">
              <w:rPr>
                <w:rFonts w:ascii="Times New Roman" w:eastAsia="Times New Roman" w:hAnsi="Times New Roman" w:cs="Times New Roman"/>
                <w:b/>
                <w:szCs w:val="24"/>
                <w:lang w:val="ro-RO" w:eastAsia="ro-RO"/>
              </w:rPr>
              <w:t xml:space="preserve">R </w:t>
            </w:r>
            <w:r w:rsidRPr="008F025F">
              <w:rPr>
                <w:rFonts w:ascii="Times New Roman" w:eastAsia="Times New Roman" w:hAnsi="Times New Roman" w:cs="Times New Roman"/>
                <w:szCs w:val="24"/>
                <w:lang w:val="ro-RO" w:eastAsia="ro-RO"/>
              </w:rPr>
              <w:t>pentru n impar. Radical dintr-un număr raţional (de ordinul 2 sau 3 ), proprietăţi ale radicalilor.</w:t>
            </w:r>
          </w:p>
          <w:p w:rsidR="008F025F" w:rsidRPr="008F025F" w:rsidRDefault="006072C0" w:rsidP="008F025F">
            <w:pPr>
              <w:numPr>
                <w:ilvl w:val="0"/>
                <w:numId w:val="9"/>
              </w:numPr>
              <w:tabs>
                <w:tab w:val="num" w:pos="252"/>
              </w:tabs>
              <w:spacing w:after="0" w:line="240" w:lineRule="auto"/>
              <w:ind w:left="252" w:hanging="252"/>
              <w:jc w:val="both"/>
              <w:rPr>
                <w:rFonts w:ascii="Times New Roman" w:eastAsia="Times New Roman" w:hAnsi="Times New Roman" w:cs="Times New Roman"/>
                <w:szCs w:val="24"/>
                <w:lang w:val="ro-RO" w:eastAsia="ro-RO"/>
              </w:rPr>
            </w:pPr>
            <w:r w:rsidRPr="008F025F">
              <w:rPr>
                <w:rFonts w:ascii="Times New Roman" w:eastAsia="Times New Roman" w:hAnsi="Times New Roman" w:cs="Times New Roman"/>
                <w:szCs w:val="24"/>
                <w:lang w:val="ro-RO" w:eastAsia="ro-RO"/>
              </w:rPr>
              <w:t xml:space="preserve">Funcţia exponenţială f : </w:t>
            </w:r>
            <w:r w:rsidRPr="008F025F">
              <w:rPr>
                <w:rFonts w:ascii="Times New Roman" w:eastAsia="Times New Roman" w:hAnsi="Times New Roman" w:cs="Times New Roman"/>
                <w:b/>
                <w:szCs w:val="24"/>
                <w:lang w:val="ro-RO" w:eastAsia="ro-RO"/>
              </w:rPr>
              <w:t>R</w:t>
            </w:r>
            <w:r w:rsidRPr="008F025F">
              <w:rPr>
                <w:rFonts w:ascii="Times New Roman" w:eastAsia="Times New Roman" w:hAnsi="Times New Roman" w:cs="Times New Roman"/>
                <w:szCs w:val="24"/>
                <w:lang w:val="ro-RO" w:eastAsia="ro-RO"/>
              </w:rPr>
              <w:t>→ ( 0;∞ ), f(x)=a</w:t>
            </w:r>
            <w:r w:rsidRPr="008F025F">
              <w:rPr>
                <w:rFonts w:ascii="Times New Roman" w:eastAsia="Times New Roman" w:hAnsi="Times New Roman" w:cs="Times New Roman"/>
                <w:szCs w:val="24"/>
                <w:vertAlign w:val="superscript"/>
                <w:lang w:val="ro-RO" w:eastAsia="ro-RO"/>
              </w:rPr>
              <w:t>x</w:t>
            </w:r>
            <w:r w:rsidRPr="008F025F">
              <w:rPr>
                <w:rFonts w:ascii="Times New Roman" w:eastAsia="Times New Roman" w:hAnsi="Times New Roman" w:cs="Times New Roman"/>
                <w:szCs w:val="24"/>
                <w:lang w:val="ro-RO" w:eastAsia="ro-RO"/>
              </w:rPr>
              <w:t xml:space="preserve">,       </w:t>
            </w:r>
            <w:r w:rsidRPr="008F025F">
              <w:rPr>
                <w:rFonts w:ascii="(Utilizare font pentru text asi" w:eastAsia="Times New Roman" w:hAnsi="(Utilizare font pentru text asi" w:cs="Times New Roman"/>
                <w:spacing w:val="-6"/>
                <w:lang w:val="ro-RO" w:eastAsia="ro-RO"/>
              </w:rPr>
              <w:t>a є ( 0;∞), a≠1 şi funcţia logaritmică    f : ( 0;∞) →</w:t>
            </w:r>
            <w:r w:rsidRPr="008F025F">
              <w:rPr>
                <w:rFonts w:ascii="(Utilizare font pentru text asi" w:eastAsia="Times New Roman" w:hAnsi="(Utilizare font pentru text asi" w:cs="Times New Roman"/>
                <w:b/>
                <w:spacing w:val="-6"/>
                <w:lang w:val="ro-RO" w:eastAsia="ro-RO"/>
              </w:rPr>
              <w:t>R,</w:t>
            </w:r>
            <w:r w:rsidRPr="008F025F">
              <w:rPr>
                <w:rFonts w:ascii="Times New Roman" w:eastAsia="Times New Roman" w:hAnsi="Times New Roman" w:cs="Times New Roman"/>
                <w:b/>
                <w:szCs w:val="24"/>
                <w:lang w:val="ro-RO" w:eastAsia="ro-RO"/>
              </w:rPr>
              <w:t xml:space="preserve"> </w:t>
            </w:r>
            <w:r w:rsidRPr="008F025F">
              <w:rPr>
                <w:rFonts w:ascii="(Utilizare font pentru text asi" w:eastAsia="Times New Roman" w:hAnsi="(Utilizare font pentru text asi" w:cs="Times New Roman"/>
                <w:spacing w:val="-2"/>
                <w:lang w:val="ro-RO" w:eastAsia="ro-RO"/>
              </w:rPr>
              <w:t>f(x)=log</w:t>
            </w:r>
            <w:r w:rsidRPr="008F025F">
              <w:rPr>
                <w:rFonts w:ascii="(Utilizare font pentru text asi" w:eastAsia="Times New Roman" w:hAnsi="(Utilizare font pentru text asi" w:cs="Times New Roman"/>
                <w:spacing w:val="-2"/>
                <w:vertAlign w:val="subscript"/>
                <w:lang w:val="ro-RO" w:eastAsia="ro-RO"/>
              </w:rPr>
              <w:t>a</w:t>
            </w:r>
            <w:r w:rsidRPr="008F025F">
              <w:rPr>
                <w:rFonts w:ascii="(Utilizare font pentru text asi" w:eastAsia="Times New Roman" w:hAnsi="(Utilizare font pentru text asi" w:cs="Times New Roman"/>
                <w:spacing w:val="-2"/>
                <w:lang w:val="ro-RO" w:eastAsia="ro-RO"/>
              </w:rPr>
              <w:t>x, a є (0; ∞), a ≠ 1, creştere exponenţială,</w:t>
            </w:r>
            <w:r w:rsidRPr="008F025F">
              <w:rPr>
                <w:rFonts w:ascii="Times New Roman" w:eastAsia="Times New Roman" w:hAnsi="Times New Roman" w:cs="Times New Roman"/>
                <w:szCs w:val="24"/>
                <w:lang w:val="ro-RO" w:eastAsia="ro-RO"/>
              </w:rPr>
              <w:t xml:space="preserve"> creştere logaritmică . </w:t>
            </w:r>
          </w:p>
          <w:p w:rsidR="008F025F" w:rsidRPr="008F025F" w:rsidRDefault="006072C0" w:rsidP="008F025F">
            <w:pPr>
              <w:numPr>
                <w:ilvl w:val="0"/>
                <w:numId w:val="9"/>
              </w:numPr>
              <w:tabs>
                <w:tab w:val="num" w:pos="252"/>
              </w:tabs>
              <w:spacing w:after="0" w:line="240" w:lineRule="auto"/>
              <w:ind w:left="252" w:hanging="252"/>
              <w:jc w:val="both"/>
              <w:rPr>
                <w:rFonts w:ascii="(Utilizare font pentru text asi" w:eastAsia="Times New Roman" w:hAnsi="(Utilizare font pentru text asi" w:cs="Times New Roman"/>
                <w:spacing w:val="-4"/>
                <w:lang w:val="ro-RO" w:eastAsia="ro-RO"/>
              </w:rPr>
            </w:pPr>
            <w:r w:rsidRPr="008F025F">
              <w:rPr>
                <w:rFonts w:ascii="(Utilizare font pentru text asi" w:eastAsia="Times New Roman" w:hAnsi="(Utilizare font pentru text asi" w:cs="Times New Roman"/>
                <w:spacing w:val="-4"/>
                <w:lang w:val="ro-RO" w:eastAsia="ro-RO"/>
              </w:rPr>
              <w:t>Rezolvări de ecuaţii folosind proprietăţile funcţiilor.</w:t>
            </w:r>
          </w:p>
          <w:p w:rsidR="008F025F" w:rsidRPr="008F025F" w:rsidRDefault="006072C0" w:rsidP="008F025F">
            <w:pPr>
              <w:numPr>
                <w:ilvl w:val="0"/>
                <w:numId w:val="10"/>
              </w:numPr>
              <w:tabs>
                <w:tab w:val="num" w:pos="792"/>
              </w:tabs>
              <w:spacing w:after="0" w:line="240" w:lineRule="auto"/>
              <w:ind w:left="792"/>
              <w:jc w:val="both"/>
              <w:rPr>
                <w:rFonts w:ascii="Times New Roman" w:eastAsia="Times New Roman" w:hAnsi="Times New Roman" w:cs="Times New Roman"/>
                <w:szCs w:val="24"/>
                <w:lang w:val="ro-RO" w:eastAsia="ro-RO"/>
              </w:rPr>
            </w:pPr>
            <w:r w:rsidRPr="008F025F">
              <w:rPr>
                <w:rFonts w:ascii="Times New Roman" w:eastAsia="Times New Roman" w:hAnsi="Times New Roman" w:cs="Times New Roman"/>
                <w:szCs w:val="24"/>
                <w:lang w:val="ro-RO" w:eastAsia="ro-RO"/>
              </w:rPr>
              <w:t>Ecuaţii iraţionale ce conţin radicali de ordinul 2 sau 3;</w:t>
            </w:r>
          </w:p>
          <w:p w:rsidR="008F025F" w:rsidRPr="008F025F" w:rsidRDefault="006072C0" w:rsidP="008F025F">
            <w:pPr>
              <w:numPr>
                <w:ilvl w:val="0"/>
                <w:numId w:val="10"/>
              </w:numPr>
              <w:tabs>
                <w:tab w:val="num" w:pos="792"/>
              </w:tabs>
              <w:spacing w:after="0" w:line="240" w:lineRule="auto"/>
              <w:ind w:left="792"/>
              <w:jc w:val="both"/>
              <w:rPr>
                <w:rFonts w:ascii="Times New Roman" w:eastAsia="Times New Roman" w:hAnsi="Times New Roman" w:cs="Times New Roman"/>
                <w:szCs w:val="24"/>
                <w:lang w:val="ro-RO" w:eastAsia="ro-RO"/>
              </w:rPr>
            </w:pPr>
            <w:r w:rsidRPr="008F025F">
              <w:rPr>
                <w:rFonts w:ascii="Times New Roman" w:eastAsia="Times New Roman" w:hAnsi="Times New Roman" w:cs="Times New Roman"/>
                <w:szCs w:val="24"/>
                <w:lang w:val="ro-RO" w:eastAsia="ro-RO"/>
              </w:rPr>
              <w:t>Ecuaţii exponenţiale, ecuaţii logaritmice de forma:  a</w:t>
            </w:r>
            <w:r w:rsidRPr="008F025F">
              <w:rPr>
                <w:rFonts w:ascii="Times New Roman" w:eastAsia="Times New Roman" w:hAnsi="Times New Roman" w:cs="Times New Roman"/>
                <w:szCs w:val="24"/>
                <w:vertAlign w:val="superscript"/>
                <w:lang w:val="ro-RO" w:eastAsia="ro-RO"/>
              </w:rPr>
              <w:t>f(x)</w:t>
            </w:r>
            <w:r w:rsidRPr="008F025F">
              <w:rPr>
                <w:rFonts w:ascii="Times New Roman" w:eastAsia="Times New Roman" w:hAnsi="Times New Roman" w:cs="Times New Roman"/>
                <w:szCs w:val="24"/>
                <w:lang w:val="ro-RO" w:eastAsia="ro-RO"/>
              </w:rPr>
              <w:t>=a</w:t>
            </w:r>
            <w:r w:rsidRPr="008F025F">
              <w:rPr>
                <w:rFonts w:ascii="Times New Roman" w:eastAsia="Times New Roman" w:hAnsi="Times New Roman" w:cs="Times New Roman"/>
                <w:szCs w:val="24"/>
                <w:vertAlign w:val="superscript"/>
                <w:lang w:val="ro-RO" w:eastAsia="ro-RO"/>
              </w:rPr>
              <w:t>g(x)</w:t>
            </w:r>
            <w:r w:rsidRPr="008F025F">
              <w:rPr>
                <w:rFonts w:ascii="Times New Roman" w:eastAsia="Times New Roman" w:hAnsi="Times New Roman" w:cs="Times New Roman"/>
                <w:szCs w:val="24"/>
                <w:lang w:val="ro-RO" w:eastAsia="ro-RO"/>
              </w:rPr>
              <w:t xml:space="preserve"> , a real pozitiv, log</w:t>
            </w:r>
            <w:r w:rsidRPr="008F025F">
              <w:rPr>
                <w:rFonts w:ascii="Times New Roman" w:eastAsia="Times New Roman" w:hAnsi="Times New Roman" w:cs="Times New Roman"/>
                <w:szCs w:val="24"/>
                <w:vertAlign w:val="subscript"/>
                <w:lang w:val="ro-RO" w:eastAsia="ro-RO"/>
              </w:rPr>
              <w:t>a</w:t>
            </w:r>
            <w:r w:rsidRPr="008F025F">
              <w:rPr>
                <w:rFonts w:ascii="Times New Roman" w:eastAsia="Times New Roman" w:hAnsi="Times New Roman" w:cs="Times New Roman"/>
                <w:szCs w:val="24"/>
                <w:lang w:val="ro-RO" w:eastAsia="ro-RO"/>
              </w:rPr>
              <w:t>f(x)=b, a real pozitiv, diferit de 1 şi b real, utilizarea de substituţii care conduc la rezolvarea de ecuaţii algebrice</w:t>
            </w:r>
          </w:p>
          <w:p w:rsidR="00A05E8E" w:rsidRPr="00A05E8E" w:rsidRDefault="006072C0" w:rsidP="00A05E8E">
            <w:pPr>
              <w:numPr>
                <w:ilvl w:val="0"/>
                <w:numId w:val="11"/>
              </w:numPr>
              <w:tabs>
                <w:tab w:val="left" w:pos="252"/>
              </w:tabs>
              <w:spacing w:after="0" w:line="240" w:lineRule="auto"/>
              <w:jc w:val="both"/>
              <w:rPr>
                <w:rFonts w:ascii="Times New Roman" w:hAnsi="Times New Roman" w:cs="Times New Roman"/>
              </w:rPr>
            </w:pPr>
            <w:r w:rsidRPr="00A05E8E">
              <w:rPr>
                <w:rFonts w:ascii="Times New Roman" w:hAnsi="Times New Roman" w:cs="Times New Roman"/>
              </w:rPr>
              <w:t>Funcţii trigonometrice directe şi inverse.</w:t>
            </w:r>
          </w:p>
          <w:p w:rsidR="00A05E8E" w:rsidRPr="00A05E8E" w:rsidRDefault="006072C0" w:rsidP="00A05E8E">
            <w:pPr>
              <w:numPr>
                <w:ilvl w:val="0"/>
                <w:numId w:val="11"/>
              </w:numPr>
              <w:tabs>
                <w:tab w:val="left" w:pos="252"/>
              </w:tabs>
              <w:spacing w:after="0" w:line="240" w:lineRule="auto"/>
              <w:ind w:left="252" w:hanging="252"/>
              <w:jc w:val="both"/>
              <w:rPr>
                <w:rFonts w:ascii="Times New Roman" w:hAnsi="Times New Roman" w:cs="Times New Roman"/>
              </w:rPr>
            </w:pPr>
            <w:r w:rsidRPr="00A05E8E">
              <w:rPr>
                <w:rFonts w:ascii="Times New Roman" w:hAnsi="Times New Roman" w:cs="Times New Roman"/>
              </w:rPr>
              <w:t>Injectivitate, surjectivitate, bijectivitate; funcţii inversabile: definiţie, proprietăţi grafice, condiţia necesară şi suficientă ca o funcţie să fie inversabilă.</w:t>
            </w:r>
          </w:p>
          <w:p w:rsidR="00A05E8E" w:rsidRPr="00A05E8E" w:rsidRDefault="006072C0" w:rsidP="00A05E8E">
            <w:pPr>
              <w:numPr>
                <w:ilvl w:val="0"/>
                <w:numId w:val="12"/>
              </w:numPr>
              <w:tabs>
                <w:tab w:val="clear" w:pos="720"/>
                <w:tab w:val="left" w:pos="252"/>
                <w:tab w:val="num" w:pos="432"/>
              </w:tabs>
              <w:spacing w:after="0" w:line="240" w:lineRule="auto"/>
              <w:ind w:left="252" w:hanging="252"/>
              <w:jc w:val="both"/>
              <w:rPr>
                <w:rFonts w:ascii="Times New Roman" w:hAnsi="Times New Roman" w:cs="Times New Roman"/>
                <w:spacing w:val="-6"/>
              </w:rPr>
            </w:pPr>
            <w:r w:rsidRPr="00A05E8E">
              <w:rPr>
                <w:rFonts w:ascii="Times New Roman" w:hAnsi="Times New Roman" w:cs="Times New Roman"/>
                <w:spacing w:val="-6"/>
              </w:rPr>
              <w:t>Rezolvări de ecuaţii folosind proprietăţile funcţiilor:</w:t>
            </w:r>
          </w:p>
          <w:p w:rsidR="00A05E8E" w:rsidRPr="00A05E8E" w:rsidRDefault="006072C0" w:rsidP="00A05E8E">
            <w:pPr>
              <w:numPr>
                <w:ilvl w:val="1"/>
                <w:numId w:val="13"/>
              </w:numPr>
              <w:tabs>
                <w:tab w:val="clear" w:pos="1440"/>
                <w:tab w:val="left" w:pos="252"/>
                <w:tab w:val="num" w:pos="612"/>
              </w:tabs>
              <w:spacing w:after="0" w:line="240" w:lineRule="auto"/>
              <w:ind w:left="612" w:hanging="180"/>
              <w:jc w:val="both"/>
              <w:rPr>
                <w:rFonts w:ascii="Times New Roman" w:hAnsi="Times New Roman" w:cs="Times New Roman"/>
                <w:spacing w:val="-10"/>
              </w:rPr>
            </w:pPr>
            <w:r w:rsidRPr="00A05E8E">
              <w:rPr>
                <w:rFonts w:ascii="Times New Roman" w:hAnsi="Times New Roman" w:cs="Times New Roman"/>
                <w:spacing w:val="-10"/>
              </w:rPr>
              <w:t>Ecuaţii iraţionale ce conţin radicali de ordinul 2 sau 3;</w:t>
            </w:r>
          </w:p>
          <w:p w:rsidR="00A05E8E" w:rsidRPr="00A05E8E" w:rsidRDefault="006072C0" w:rsidP="00A05E8E">
            <w:pPr>
              <w:numPr>
                <w:ilvl w:val="1"/>
                <w:numId w:val="13"/>
              </w:numPr>
              <w:tabs>
                <w:tab w:val="clear" w:pos="1440"/>
                <w:tab w:val="left" w:pos="252"/>
                <w:tab w:val="num" w:pos="612"/>
              </w:tabs>
              <w:spacing w:after="0" w:line="240" w:lineRule="auto"/>
              <w:ind w:left="612" w:hanging="180"/>
              <w:jc w:val="both"/>
              <w:rPr>
                <w:rFonts w:ascii="Times New Roman" w:hAnsi="Times New Roman" w:cs="Times New Roman"/>
              </w:rPr>
            </w:pPr>
            <w:r w:rsidRPr="00A05E8E">
              <w:rPr>
                <w:rFonts w:ascii="Times New Roman" w:hAnsi="Times New Roman" w:cs="Times New Roman"/>
              </w:rPr>
              <w:t>Ecuaţii exponenţiale, ecuaţii logaritmice</w:t>
            </w:r>
          </w:p>
          <w:p w:rsidR="00A05E8E" w:rsidRPr="00A05E8E" w:rsidRDefault="006072C0" w:rsidP="00A05E8E">
            <w:pPr>
              <w:numPr>
                <w:ilvl w:val="1"/>
                <w:numId w:val="13"/>
              </w:numPr>
              <w:tabs>
                <w:tab w:val="clear" w:pos="1440"/>
                <w:tab w:val="left" w:pos="252"/>
                <w:tab w:val="num" w:pos="612"/>
              </w:tabs>
              <w:spacing w:after="0" w:line="240" w:lineRule="auto"/>
              <w:ind w:left="612" w:hanging="180"/>
              <w:jc w:val="both"/>
              <w:rPr>
                <w:rFonts w:ascii="Times New Roman" w:hAnsi="Times New Roman" w:cs="Times New Roman"/>
              </w:rPr>
            </w:pPr>
            <w:r w:rsidRPr="00A05E8E">
              <w:rPr>
                <w:rFonts w:ascii="Times New Roman" w:hAnsi="Times New Roman" w:cs="Times New Roman"/>
              </w:rPr>
              <w:t xml:space="preserve">Ecuaţii trigonometrice: sin(x)=a, cos(x)=a, a є [-1;1],  tg(x)=a, ctg(x)=a, a є </w:t>
            </w:r>
            <w:r w:rsidRPr="00A05E8E">
              <w:rPr>
                <w:rFonts w:ascii="Times New Roman" w:hAnsi="Times New Roman" w:cs="Times New Roman"/>
                <w:b/>
              </w:rPr>
              <w:t>R</w:t>
            </w:r>
            <w:r w:rsidRPr="00A05E8E">
              <w:rPr>
                <w:rFonts w:ascii="Times New Roman" w:hAnsi="Times New Roman" w:cs="Times New Roman"/>
              </w:rPr>
              <w:t>, sin f(x)=</w:t>
            </w:r>
          </w:p>
          <w:p w:rsidR="00A05E8E" w:rsidRPr="00A05E8E" w:rsidRDefault="006072C0" w:rsidP="00A05E8E">
            <w:pPr>
              <w:tabs>
                <w:tab w:val="left" w:pos="252"/>
              </w:tabs>
              <w:ind w:left="432"/>
              <w:jc w:val="both"/>
              <w:rPr>
                <w:rFonts w:ascii="Times New Roman" w:hAnsi="Times New Roman" w:cs="Times New Roman"/>
              </w:rPr>
            </w:pPr>
            <w:r w:rsidRPr="00A05E8E">
              <w:rPr>
                <w:rFonts w:ascii="Times New Roman" w:hAnsi="Times New Roman" w:cs="Times New Roman"/>
              </w:rPr>
              <w:t xml:space="preserve">  sin g(x), cos f(x)=cos g(x), tg f(x)=tg g(x),</w:t>
            </w:r>
          </w:p>
          <w:p w:rsidR="009A7AC2" w:rsidRPr="008F025F" w:rsidRDefault="006072C0" w:rsidP="000F552C">
            <w:pPr>
              <w:tabs>
                <w:tab w:val="left" w:pos="612"/>
              </w:tabs>
              <w:ind w:left="612" w:hanging="180"/>
              <w:jc w:val="both"/>
              <w:rPr>
                <w:rFonts w:ascii="Times New Roman" w:hAnsi="Times New Roman" w:cs="Times New Roman"/>
              </w:rPr>
            </w:pPr>
            <w:r w:rsidRPr="00A05E8E">
              <w:rPr>
                <w:rFonts w:ascii="Times New Roman" w:hAnsi="Times New Roman" w:cs="Times New Roman"/>
              </w:rPr>
              <w:t xml:space="preserve">   ctg f(x)= ctg g(x),  a sin (x) +b cos (x)=c, unde a,b,c, nu sunt simultan nule.</w:t>
            </w:r>
          </w:p>
          <w:p w:rsidR="008F025F" w:rsidRPr="008F025F" w:rsidRDefault="006072C0" w:rsidP="000F552C">
            <w:pPr>
              <w:tabs>
                <w:tab w:val="left" w:pos="2502"/>
              </w:tabs>
              <w:spacing w:after="0" w:line="240" w:lineRule="auto"/>
              <w:jc w:val="both"/>
              <w:rPr>
                <w:rFonts w:ascii="Times New Roman" w:eastAsia="Times New Roman" w:hAnsi="Times New Roman" w:cs="Times New Roman"/>
                <w:i/>
                <w:iCs/>
                <w:szCs w:val="24"/>
                <w:lang w:val="ro-RO" w:eastAsia="ro-RO"/>
              </w:rPr>
            </w:pPr>
            <w:r w:rsidRPr="008F025F">
              <w:rPr>
                <w:rFonts w:ascii="Times New Roman" w:eastAsia="Times New Roman" w:hAnsi="Times New Roman" w:cs="Times New Roman"/>
                <w:b/>
                <w:bCs/>
                <w:i/>
                <w:iCs/>
                <w:szCs w:val="24"/>
                <w:lang w:val="ro-RO" w:eastAsia="ro-RO"/>
              </w:rPr>
              <w:t>Notă</w:t>
            </w:r>
            <w:r w:rsidRPr="008F025F">
              <w:rPr>
                <w:rFonts w:ascii="Times New Roman" w:eastAsia="Times New Roman" w:hAnsi="Times New Roman" w:cs="Times New Roman"/>
                <w:i/>
                <w:iCs/>
                <w:szCs w:val="24"/>
                <w:lang w:val="ro-RO" w:eastAsia="ro-RO"/>
              </w:rPr>
              <w:t xml:space="preserve">: Pentru toate tipurile de funcţii se vor studia: intersecţia cu axele de coordonate, ecuaţia f(x)=0, reprezentarea grafică prin puncte, simetrie, lectura grafică a proprietăţilor algebrice ale funcţiilor: monotonie, bijectivitate, inversabilitate, semn, concavitate/convexitate. </w:t>
            </w:r>
          </w:p>
        </w:tc>
      </w:tr>
      <w:tr w:rsidR="00A05E8E" w:rsidRPr="008F025F" w:rsidTr="00722A5F">
        <w:trPr>
          <w:cantSplit/>
        </w:trPr>
        <w:tc>
          <w:tcPr>
            <w:tcW w:w="4860" w:type="dxa"/>
            <w:tcBorders>
              <w:top w:val="single" w:sz="4" w:space="0" w:color="auto"/>
              <w:left w:val="single" w:sz="4" w:space="0" w:color="auto"/>
              <w:bottom w:val="single" w:sz="4" w:space="0" w:color="auto"/>
              <w:right w:val="single" w:sz="4" w:space="0" w:color="auto"/>
            </w:tcBorders>
            <w:shd w:val="clear" w:color="auto" w:fill="auto"/>
          </w:tcPr>
          <w:p w:rsidR="00A05E8E" w:rsidRPr="00A05E8E" w:rsidRDefault="006072C0" w:rsidP="00A05E8E">
            <w:pPr>
              <w:numPr>
                <w:ilvl w:val="0"/>
                <w:numId w:val="14"/>
              </w:numPr>
              <w:tabs>
                <w:tab w:val="left" w:pos="450"/>
              </w:tabs>
              <w:spacing w:after="0" w:line="240" w:lineRule="auto"/>
              <w:jc w:val="both"/>
              <w:rPr>
                <w:rFonts w:ascii="Times New Roman" w:eastAsia="Times New Roman" w:hAnsi="Times New Roman" w:cs="Times New Roman"/>
                <w:szCs w:val="20"/>
                <w:lang w:val="ro-RO"/>
              </w:rPr>
            </w:pPr>
            <w:r w:rsidRPr="00A05E8E">
              <w:rPr>
                <w:rFonts w:ascii="Times New Roman" w:eastAsia="Times New Roman" w:hAnsi="Times New Roman" w:cs="Times New Roman"/>
                <w:szCs w:val="20"/>
                <w:lang w:val="ro-RO"/>
              </w:rPr>
              <w:lastRenderedPageBreak/>
              <w:t>Identificarea unor situaţii practice concrete, care necesită asocierea unui tabel de date cu reprezentarea matriceală a unui proces specific domeniului economic sau tehnic</w:t>
            </w:r>
          </w:p>
          <w:p w:rsidR="00A05E8E" w:rsidRPr="00A05E8E" w:rsidRDefault="006072C0" w:rsidP="00A05E8E">
            <w:pPr>
              <w:numPr>
                <w:ilvl w:val="0"/>
                <w:numId w:val="14"/>
              </w:numPr>
              <w:tabs>
                <w:tab w:val="left" w:pos="450"/>
              </w:tabs>
              <w:spacing w:after="0" w:line="240" w:lineRule="auto"/>
              <w:jc w:val="both"/>
              <w:rPr>
                <w:rFonts w:ascii="Times New Roman" w:eastAsia="Times New Roman" w:hAnsi="Times New Roman" w:cs="Times New Roman"/>
                <w:szCs w:val="20"/>
                <w:lang w:val="ro-RO"/>
              </w:rPr>
            </w:pPr>
            <w:r w:rsidRPr="00A05E8E">
              <w:rPr>
                <w:rFonts w:ascii="Times New Roman" w:eastAsia="Times New Roman" w:hAnsi="Times New Roman" w:cs="Times New Roman"/>
                <w:szCs w:val="20"/>
                <w:lang w:val="ro-RO"/>
              </w:rPr>
              <w:t>Asocierea unui tabel de date cu reprezentarea matriceală a unui proces</w:t>
            </w:r>
          </w:p>
          <w:p w:rsidR="00A05E8E" w:rsidRPr="00A05E8E" w:rsidRDefault="006072C0" w:rsidP="00A05E8E">
            <w:pPr>
              <w:numPr>
                <w:ilvl w:val="0"/>
                <w:numId w:val="14"/>
              </w:numPr>
              <w:tabs>
                <w:tab w:val="left" w:pos="450"/>
              </w:tabs>
              <w:spacing w:after="0" w:line="240" w:lineRule="auto"/>
              <w:jc w:val="both"/>
              <w:rPr>
                <w:rFonts w:ascii="Times New Roman" w:eastAsia="Times New Roman" w:hAnsi="Times New Roman" w:cs="Times New Roman"/>
                <w:szCs w:val="20"/>
                <w:lang w:val="ro-RO"/>
              </w:rPr>
            </w:pPr>
            <w:r w:rsidRPr="00A05E8E">
              <w:rPr>
                <w:rFonts w:ascii="Times New Roman" w:eastAsia="Times New Roman" w:hAnsi="Times New Roman" w:cs="Times New Roman"/>
                <w:szCs w:val="20"/>
                <w:lang w:val="ro-RO"/>
              </w:rPr>
              <w:t>Aplicarea algoritmilor de calcul în situaţii practice</w:t>
            </w:r>
          </w:p>
          <w:p w:rsidR="00A05E8E" w:rsidRPr="00A05E8E" w:rsidRDefault="006072C0" w:rsidP="00A05E8E">
            <w:pPr>
              <w:numPr>
                <w:ilvl w:val="0"/>
                <w:numId w:val="14"/>
              </w:numPr>
              <w:tabs>
                <w:tab w:val="left" w:pos="450"/>
              </w:tabs>
              <w:spacing w:after="0" w:line="240" w:lineRule="auto"/>
              <w:jc w:val="both"/>
              <w:rPr>
                <w:rFonts w:ascii="Times New Roman" w:eastAsia="Times New Roman" w:hAnsi="Times New Roman" w:cs="Times New Roman"/>
                <w:szCs w:val="20"/>
                <w:lang w:val="ro-RO"/>
              </w:rPr>
            </w:pPr>
            <w:r w:rsidRPr="00A05E8E">
              <w:rPr>
                <w:rFonts w:ascii="Times New Roman" w:eastAsia="Times New Roman" w:hAnsi="Times New Roman" w:cs="Times New Roman"/>
                <w:szCs w:val="20"/>
                <w:lang w:val="ro-RO"/>
              </w:rPr>
              <w:t>Rezolvarea unor ecuaţii şi sisteme utilizând algoritmi specifici</w:t>
            </w:r>
          </w:p>
          <w:p w:rsidR="00A05E8E" w:rsidRPr="00A05E8E" w:rsidRDefault="006072C0" w:rsidP="00A05E8E">
            <w:pPr>
              <w:numPr>
                <w:ilvl w:val="0"/>
                <w:numId w:val="14"/>
              </w:numPr>
              <w:tabs>
                <w:tab w:val="left" w:pos="450"/>
              </w:tabs>
              <w:spacing w:after="0" w:line="240" w:lineRule="auto"/>
              <w:jc w:val="both"/>
              <w:rPr>
                <w:rFonts w:ascii="Times New Roman" w:eastAsia="Times New Roman" w:hAnsi="Times New Roman" w:cs="Times New Roman"/>
                <w:szCs w:val="20"/>
                <w:lang w:val="ro-RO"/>
              </w:rPr>
            </w:pPr>
            <w:r w:rsidRPr="00A05E8E">
              <w:rPr>
                <w:rFonts w:ascii="Times New Roman" w:eastAsia="Times New Roman" w:hAnsi="Times New Roman" w:cs="Times New Roman"/>
                <w:szCs w:val="20"/>
                <w:lang w:val="ro-RO"/>
              </w:rPr>
              <w:t>Stabilirea unor condiţii de existenţă şi/sau compatibilitate a unor sisteme şi identificarea unor metode adecvate de rezolvare a acestora</w:t>
            </w:r>
          </w:p>
          <w:p w:rsidR="00A05E8E" w:rsidRPr="008F025F" w:rsidRDefault="006072C0" w:rsidP="00A05E8E">
            <w:pPr>
              <w:spacing w:after="0" w:line="360" w:lineRule="auto"/>
              <w:jc w:val="both"/>
              <w:rPr>
                <w:rFonts w:ascii="Times New Roman" w:eastAsia="Times New Roman" w:hAnsi="Times New Roman" w:cs="Times New Roman"/>
                <w:szCs w:val="24"/>
                <w:lang w:val="ro-RO" w:eastAsia="ro-RO"/>
              </w:rPr>
            </w:pPr>
            <w:r w:rsidRPr="00A05E8E">
              <w:rPr>
                <w:rFonts w:ascii="Times New Roman" w:eastAsia="Times New Roman" w:hAnsi="Times New Roman" w:cs="Times New Roman"/>
                <w:szCs w:val="20"/>
                <w:lang w:val="ro-RO" w:eastAsia="zh-CN"/>
              </w:rPr>
              <w:t xml:space="preserve">Optimizarea rezolvării unor probleme sau situaţii-problemă prin alegerea </w:t>
            </w:r>
            <w:r w:rsidRPr="00A05E8E">
              <w:rPr>
                <w:rFonts w:ascii="(Utilizare font pentru text asi" w:eastAsia="Times New Roman" w:hAnsi="(Utilizare font pentru text asi" w:cs="Times New Roman"/>
                <w:spacing w:val="-6"/>
                <w:lang w:val="ro-RO" w:eastAsia="zh-CN"/>
              </w:rPr>
              <w:t>unor strategii şi metode adecvate (de tip algebric, vectorial, analitic, sintetic</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A05E8E" w:rsidRPr="00A05E8E" w:rsidRDefault="006072C0" w:rsidP="00A05E8E">
            <w:pPr>
              <w:pStyle w:val="Indentcorptext"/>
              <w:spacing w:line="240" w:lineRule="auto"/>
              <w:rPr>
                <w:rFonts w:ascii="Times New Roman" w:eastAsia="Times New Roman" w:hAnsi="Times New Roman" w:cs="Times New Roman"/>
                <w:b/>
                <w:szCs w:val="20"/>
                <w:lang w:val="ro-RO"/>
              </w:rPr>
            </w:pPr>
            <w:r w:rsidRPr="00C6768B">
              <w:rPr>
                <w:i/>
                <w:iCs/>
                <w:sz w:val="20"/>
                <w:szCs w:val="20"/>
              </w:rPr>
              <w:t xml:space="preserve"> </w:t>
            </w:r>
            <w:r w:rsidRPr="00A05E8E">
              <w:rPr>
                <w:rFonts w:ascii="Times New Roman" w:eastAsia="Times New Roman" w:hAnsi="Times New Roman" w:cs="Times New Roman"/>
                <w:b/>
                <w:szCs w:val="20"/>
                <w:lang w:val="ro-RO"/>
              </w:rPr>
              <w:t>Elemente de calcul matricea</w:t>
            </w:r>
            <w:r>
              <w:rPr>
                <w:rFonts w:ascii="Times New Roman" w:eastAsia="Times New Roman" w:hAnsi="Times New Roman" w:cs="Times New Roman"/>
                <w:b/>
                <w:szCs w:val="20"/>
                <w:lang w:val="ro-RO"/>
              </w:rPr>
              <w:t>l şi sisteme de ecuaţii liniare</w:t>
            </w:r>
          </w:p>
          <w:p w:rsidR="00A05E8E" w:rsidRPr="00A05E8E" w:rsidRDefault="006072C0" w:rsidP="00A05E8E">
            <w:pPr>
              <w:spacing w:after="0" w:line="240" w:lineRule="auto"/>
              <w:outlineLvl w:val="5"/>
              <w:rPr>
                <w:rFonts w:ascii="Times New Roman" w:eastAsia="Times New Roman" w:hAnsi="Times New Roman" w:cs="Times New Roman"/>
                <w:b/>
                <w:szCs w:val="20"/>
                <w:lang w:val="ro-RO"/>
              </w:rPr>
            </w:pPr>
            <w:r w:rsidRPr="00A05E8E">
              <w:rPr>
                <w:rFonts w:ascii="Times New Roman" w:eastAsia="Times New Roman" w:hAnsi="Times New Roman" w:cs="Times New Roman"/>
                <w:b/>
                <w:szCs w:val="20"/>
                <w:lang w:val="ro-RO"/>
              </w:rPr>
              <w:t xml:space="preserve">Sisteme de ecuaţii liniare </w:t>
            </w:r>
          </w:p>
          <w:p w:rsidR="00A05E8E" w:rsidRPr="00A05E8E" w:rsidRDefault="006072C0" w:rsidP="00A05E8E">
            <w:pPr>
              <w:numPr>
                <w:ilvl w:val="0"/>
                <w:numId w:val="15"/>
              </w:numPr>
              <w:spacing w:after="0" w:line="240" w:lineRule="auto"/>
              <w:rPr>
                <w:rFonts w:ascii="Times New Roman" w:eastAsia="Times New Roman" w:hAnsi="Times New Roman" w:cs="Times New Roman"/>
                <w:b/>
                <w:szCs w:val="20"/>
                <w:lang w:val="ro-RO" w:eastAsia="zh-CN"/>
              </w:rPr>
            </w:pPr>
            <w:r w:rsidRPr="00A05E8E">
              <w:rPr>
                <w:rFonts w:ascii="Times New Roman" w:eastAsia="Times New Roman" w:hAnsi="Times New Roman" w:cs="Times New Roman"/>
                <w:szCs w:val="20"/>
                <w:lang w:val="ro-RO" w:eastAsia="zh-CN"/>
              </w:rPr>
              <w:t>Matrice inversabile din M</w:t>
            </w:r>
            <w:r w:rsidRPr="00A05E8E">
              <w:rPr>
                <w:rFonts w:ascii="Times New Roman" w:eastAsia="Times New Roman" w:hAnsi="Times New Roman" w:cs="Times New Roman"/>
                <w:szCs w:val="20"/>
                <w:vertAlign w:val="subscript"/>
                <w:lang w:val="ro-RO" w:eastAsia="zh-CN"/>
              </w:rPr>
              <w:t>n</w:t>
            </w:r>
            <w:r w:rsidRPr="00A05E8E">
              <w:rPr>
                <w:rFonts w:ascii="Times New Roman" w:eastAsia="Times New Roman" w:hAnsi="Times New Roman" w:cs="Times New Roman"/>
                <w:szCs w:val="20"/>
                <w:lang w:val="ro-RO" w:eastAsia="zh-CN"/>
              </w:rPr>
              <w:t>(</w:t>
            </w:r>
            <w:r w:rsidRPr="00A05E8E">
              <w:rPr>
                <w:rFonts w:ascii="Times New Roman" w:eastAsia="Times New Roman" w:hAnsi="Times New Roman" w:cs="Times New Roman"/>
                <w:b/>
                <w:szCs w:val="20"/>
                <w:lang w:val="ro-RO" w:eastAsia="zh-CN"/>
              </w:rPr>
              <w:t>C</w:t>
            </w:r>
            <w:r w:rsidRPr="00A05E8E">
              <w:rPr>
                <w:rFonts w:ascii="Times New Roman" w:eastAsia="Times New Roman" w:hAnsi="Times New Roman" w:cs="Times New Roman"/>
                <w:szCs w:val="20"/>
                <w:lang w:val="ro-RO" w:eastAsia="zh-CN"/>
              </w:rPr>
              <w:t>), n ≤ 4.</w:t>
            </w:r>
          </w:p>
          <w:p w:rsidR="00A05E8E" w:rsidRPr="00A05E8E" w:rsidRDefault="006072C0" w:rsidP="00A05E8E">
            <w:pPr>
              <w:numPr>
                <w:ilvl w:val="0"/>
                <w:numId w:val="15"/>
              </w:numPr>
              <w:spacing w:after="0" w:line="240" w:lineRule="auto"/>
              <w:rPr>
                <w:rFonts w:ascii="Times New Roman" w:eastAsia="Times New Roman" w:hAnsi="Times New Roman" w:cs="Times New Roman"/>
                <w:b/>
                <w:szCs w:val="20"/>
                <w:lang w:val="ro-RO" w:eastAsia="zh-CN"/>
              </w:rPr>
            </w:pPr>
            <w:r w:rsidRPr="00A05E8E">
              <w:rPr>
                <w:rFonts w:ascii="Times New Roman" w:eastAsia="Times New Roman" w:hAnsi="Times New Roman" w:cs="Times New Roman"/>
                <w:szCs w:val="20"/>
                <w:lang w:val="ro-RO" w:eastAsia="zh-CN"/>
              </w:rPr>
              <w:t>Ecuaţii matriceale.</w:t>
            </w:r>
          </w:p>
          <w:p w:rsidR="00A05E8E" w:rsidRPr="00A05E8E" w:rsidRDefault="006072C0" w:rsidP="00A05E8E">
            <w:pPr>
              <w:numPr>
                <w:ilvl w:val="0"/>
                <w:numId w:val="15"/>
              </w:numPr>
              <w:spacing w:after="0" w:line="240" w:lineRule="auto"/>
              <w:rPr>
                <w:rFonts w:ascii="Times New Roman" w:eastAsia="Times New Roman" w:hAnsi="Times New Roman" w:cs="Times New Roman"/>
                <w:b/>
                <w:szCs w:val="20"/>
                <w:lang w:val="ro-RO" w:eastAsia="zh-CN"/>
              </w:rPr>
            </w:pPr>
            <w:r w:rsidRPr="00A05E8E">
              <w:rPr>
                <w:rFonts w:ascii="Times New Roman" w:eastAsia="Times New Roman" w:hAnsi="Times New Roman" w:cs="Times New Roman"/>
                <w:szCs w:val="20"/>
                <w:lang w:val="ro-RO" w:eastAsia="zh-CN"/>
              </w:rPr>
              <w:t>Sisteme liniare cu cel mult 4 necunoscute, sisteme de tip Cramer, rangul unei matrice.</w:t>
            </w:r>
          </w:p>
          <w:p w:rsidR="00A05E8E" w:rsidRPr="00C6768B" w:rsidRDefault="006072C0" w:rsidP="00A05E8E">
            <w:pPr>
              <w:jc w:val="both"/>
              <w:rPr>
                <w:sz w:val="20"/>
                <w:szCs w:val="20"/>
              </w:rPr>
            </w:pPr>
            <w:r w:rsidRPr="00A05E8E">
              <w:rPr>
                <w:rFonts w:ascii="Times New Roman" w:eastAsia="Times New Roman" w:hAnsi="Times New Roman" w:cs="Times New Roman"/>
                <w:szCs w:val="20"/>
                <w:lang w:val="ro-RO" w:eastAsia="zh-CN"/>
              </w:rPr>
              <w:t>Studiul compatibilităţii şi rezolvarea sistemelor: proprietatea Kroneker-Capelli, proprietatea Rouche, metoda Gauss.</w:t>
            </w:r>
          </w:p>
        </w:tc>
      </w:tr>
      <w:tr w:rsidR="00F536CA" w:rsidRPr="008F025F" w:rsidTr="00722A5F">
        <w:trPr>
          <w:cantSplit/>
        </w:trPr>
        <w:tc>
          <w:tcPr>
            <w:tcW w:w="4860" w:type="dxa"/>
            <w:tcBorders>
              <w:top w:val="single" w:sz="4" w:space="0" w:color="auto"/>
              <w:left w:val="single" w:sz="4" w:space="0" w:color="auto"/>
              <w:bottom w:val="single" w:sz="4" w:space="0" w:color="auto"/>
              <w:right w:val="single" w:sz="4" w:space="0" w:color="auto"/>
            </w:tcBorders>
            <w:shd w:val="clear" w:color="auto" w:fill="auto"/>
          </w:tcPr>
          <w:p w:rsidR="00F536CA" w:rsidRDefault="002717D0"/>
        </w:tc>
        <w:tc>
          <w:tcPr>
            <w:tcW w:w="4860" w:type="dxa"/>
            <w:tcBorders>
              <w:top w:val="single" w:sz="4" w:space="0" w:color="auto"/>
              <w:left w:val="single" w:sz="4" w:space="0" w:color="auto"/>
              <w:bottom w:val="single" w:sz="4" w:space="0" w:color="auto"/>
              <w:right w:val="single" w:sz="4" w:space="0" w:color="auto"/>
            </w:tcBorders>
            <w:shd w:val="clear" w:color="auto" w:fill="auto"/>
          </w:tcPr>
          <w:p w:rsidR="00F536CA" w:rsidRDefault="002717D0"/>
        </w:tc>
      </w:tr>
    </w:tbl>
    <w:p w:rsidR="008F025F" w:rsidRPr="008F025F" w:rsidRDefault="002717D0" w:rsidP="008F025F">
      <w:pPr>
        <w:spacing w:after="60" w:line="240" w:lineRule="auto"/>
        <w:jc w:val="center"/>
        <w:rPr>
          <w:rFonts w:ascii="Times New Roman" w:eastAsia="Times New Roman" w:hAnsi="Times New Roman" w:cs="Times New Roman"/>
          <w:b/>
          <w:sz w:val="24"/>
          <w:lang w:val="ro-RO" w:eastAsia="zh-CN"/>
        </w:rPr>
      </w:pPr>
    </w:p>
    <w:p w:rsidR="008F025F" w:rsidRPr="008F025F" w:rsidRDefault="002717D0" w:rsidP="008F025F">
      <w:pPr>
        <w:spacing w:after="0" w:line="240" w:lineRule="auto"/>
        <w:rPr>
          <w:rFonts w:ascii="Times New Roman" w:eastAsia="Times New Roman" w:hAnsi="Times New Roman" w:cs="Times New Roman"/>
          <w:sz w:val="20"/>
          <w:szCs w:val="20"/>
          <w:lang w:val="ro-RO" w:eastAsia="zh-CN"/>
        </w:rPr>
      </w:pPr>
    </w:p>
    <w:p w:rsidR="008F025F" w:rsidRPr="008F025F" w:rsidRDefault="002717D0" w:rsidP="008F025F">
      <w:pPr>
        <w:spacing w:after="0" w:line="360" w:lineRule="auto"/>
        <w:ind w:left="720" w:right="-46"/>
        <w:contextualSpacing/>
        <w:jc w:val="center"/>
        <w:rPr>
          <w:rFonts w:ascii="Times New Roman" w:eastAsia="Times New Roman" w:hAnsi="Times New Roman" w:cs="Times New Roman"/>
          <w:b/>
          <w:sz w:val="36"/>
          <w:szCs w:val="24"/>
          <w:lang w:val="ro-RO" w:eastAsia="zh-CN"/>
        </w:rPr>
      </w:pPr>
    </w:p>
    <w:p w:rsidR="008869EF" w:rsidRPr="008F025F" w:rsidRDefault="006072C0" w:rsidP="008869EF">
      <w:pPr>
        <w:spacing w:after="60" w:line="240" w:lineRule="auto"/>
        <w:jc w:val="center"/>
        <w:rPr>
          <w:rFonts w:ascii="Times New Roman" w:eastAsia="Times New Roman" w:hAnsi="Times New Roman" w:cs="Times New Roman"/>
          <w:b/>
          <w:sz w:val="32"/>
          <w:szCs w:val="32"/>
          <w:lang w:val="ro-RO" w:eastAsia="zh-CN"/>
        </w:rPr>
      </w:pPr>
      <w:r w:rsidRPr="008F025F">
        <w:rPr>
          <w:rFonts w:ascii="Times New Roman" w:eastAsia="Times New Roman" w:hAnsi="Times New Roman" w:cs="Times New Roman"/>
          <w:b/>
          <w:sz w:val="32"/>
          <w:szCs w:val="32"/>
          <w:lang w:val="ro-RO" w:eastAsia="zh-CN"/>
        </w:rPr>
        <w:t>BIBLIOGRAFIE</w:t>
      </w:r>
    </w:p>
    <w:p w:rsidR="008869EF" w:rsidRPr="008F025F" w:rsidRDefault="002717D0" w:rsidP="008869EF">
      <w:pPr>
        <w:spacing w:after="60" w:line="240" w:lineRule="auto"/>
        <w:rPr>
          <w:rFonts w:ascii="Times New Roman" w:eastAsia="Times New Roman" w:hAnsi="Times New Roman" w:cs="Times New Roman"/>
          <w:sz w:val="24"/>
          <w:szCs w:val="24"/>
          <w:lang w:val="ro-RO" w:eastAsia="zh-CN"/>
        </w:rPr>
      </w:pPr>
    </w:p>
    <w:p w:rsidR="008869EF" w:rsidRPr="008F025F" w:rsidRDefault="002717D0" w:rsidP="008869EF">
      <w:pPr>
        <w:spacing w:after="60" w:line="240" w:lineRule="auto"/>
        <w:rPr>
          <w:rFonts w:ascii="Times New Roman" w:eastAsia="Times New Roman" w:hAnsi="Times New Roman" w:cs="Times New Roman"/>
          <w:sz w:val="24"/>
          <w:szCs w:val="24"/>
          <w:lang w:val="ro-RO" w:eastAsia="zh-CN"/>
        </w:rPr>
      </w:pPr>
    </w:p>
    <w:p w:rsidR="008869EF" w:rsidRDefault="006072C0" w:rsidP="008869EF">
      <w:pPr>
        <w:numPr>
          <w:ilvl w:val="0"/>
          <w:numId w:val="16"/>
        </w:numPr>
        <w:spacing w:after="60" w:line="240" w:lineRule="auto"/>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Manuale si culegeri de probleme de clasele a IX-a, a X-a si a XI-a, Ed.Campion</w:t>
      </w:r>
    </w:p>
    <w:p w:rsidR="008869EF" w:rsidRDefault="006072C0" w:rsidP="008869EF">
      <w:pPr>
        <w:numPr>
          <w:ilvl w:val="0"/>
          <w:numId w:val="16"/>
        </w:numPr>
        <w:spacing w:after="60" w:line="240" w:lineRule="auto"/>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Subiecte de tip bacalaureat „M_mate-info”, ed. Paralela 45</w:t>
      </w:r>
    </w:p>
    <w:p w:rsidR="008869EF" w:rsidRPr="008F025F" w:rsidRDefault="006072C0" w:rsidP="008869EF">
      <w:pPr>
        <w:numPr>
          <w:ilvl w:val="0"/>
          <w:numId w:val="16"/>
        </w:numPr>
        <w:spacing w:after="60" w:line="240" w:lineRule="auto"/>
        <w:contextualSpacing/>
        <w:rPr>
          <w:rFonts w:ascii="Times New Roman" w:eastAsia="Times New Roman" w:hAnsi="Times New Roman" w:cs="Times New Roman"/>
          <w:sz w:val="24"/>
          <w:szCs w:val="24"/>
          <w:lang w:val="ro-RO" w:eastAsia="zh-CN"/>
        </w:rPr>
      </w:pPr>
      <w:r w:rsidRPr="008F025F">
        <w:rPr>
          <w:rFonts w:ascii="Times New Roman" w:eastAsia="Times New Roman" w:hAnsi="Times New Roman" w:cs="Times New Roman"/>
          <w:sz w:val="24"/>
          <w:szCs w:val="24"/>
          <w:lang w:val="ro-RO" w:eastAsia="zh-CN"/>
        </w:rPr>
        <w:t>Colecţia „Gazeta Matematicii”</w:t>
      </w:r>
    </w:p>
    <w:p w:rsidR="008869EF" w:rsidRPr="008F025F" w:rsidRDefault="006072C0" w:rsidP="008869EF">
      <w:pPr>
        <w:numPr>
          <w:ilvl w:val="0"/>
          <w:numId w:val="16"/>
        </w:numPr>
        <w:spacing w:after="60" w:line="240" w:lineRule="auto"/>
        <w:contextualSpacing/>
        <w:rPr>
          <w:rFonts w:ascii="Times New Roman" w:eastAsia="Times New Roman" w:hAnsi="Times New Roman" w:cs="Times New Roman"/>
          <w:sz w:val="24"/>
          <w:szCs w:val="24"/>
          <w:lang w:val="ro-RO" w:eastAsia="zh-CN"/>
        </w:rPr>
      </w:pPr>
      <w:r w:rsidRPr="008F025F">
        <w:rPr>
          <w:rFonts w:ascii="Times New Roman" w:eastAsia="Times New Roman" w:hAnsi="Times New Roman" w:cs="Times New Roman"/>
          <w:sz w:val="24"/>
          <w:szCs w:val="24"/>
          <w:lang w:val="ro-RO" w:eastAsia="zh-CN"/>
        </w:rPr>
        <w:t>www.didactic.ro</w:t>
      </w:r>
    </w:p>
    <w:p w:rsidR="008F025F" w:rsidRPr="008F025F" w:rsidRDefault="002717D0" w:rsidP="008F025F">
      <w:pPr>
        <w:spacing w:after="0" w:line="360" w:lineRule="auto"/>
        <w:ind w:left="720" w:right="-46"/>
        <w:contextualSpacing/>
        <w:jc w:val="center"/>
        <w:rPr>
          <w:rFonts w:ascii="Times New Roman" w:eastAsia="Times New Roman" w:hAnsi="Times New Roman" w:cs="Times New Roman"/>
          <w:b/>
          <w:sz w:val="36"/>
          <w:szCs w:val="24"/>
          <w:lang w:val="ro-RO" w:eastAsia="zh-CN"/>
        </w:rPr>
      </w:pPr>
    </w:p>
    <w:p w:rsidR="008F025F" w:rsidRPr="008F025F" w:rsidRDefault="002717D0" w:rsidP="008F025F">
      <w:pPr>
        <w:spacing w:after="0" w:line="360" w:lineRule="auto"/>
        <w:ind w:left="720" w:right="-46"/>
        <w:contextualSpacing/>
        <w:jc w:val="center"/>
        <w:rPr>
          <w:rFonts w:ascii="Times New Roman" w:eastAsia="Times New Roman" w:hAnsi="Times New Roman" w:cs="Times New Roman"/>
          <w:b/>
          <w:sz w:val="36"/>
          <w:szCs w:val="24"/>
          <w:lang w:val="ro-RO" w:eastAsia="zh-CN"/>
        </w:rPr>
      </w:pPr>
    </w:p>
    <w:p w:rsidR="008F025F" w:rsidRPr="008F025F" w:rsidRDefault="002717D0" w:rsidP="008F025F">
      <w:pPr>
        <w:spacing w:after="0" w:line="360" w:lineRule="auto"/>
        <w:ind w:left="720" w:right="-46"/>
        <w:contextualSpacing/>
        <w:jc w:val="center"/>
        <w:rPr>
          <w:rFonts w:ascii="Times New Roman" w:eastAsia="Times New Roman" w:hAnsi="Times New Roman" w:cs="Times New Roman"/>
          <w:b/>
          <w:sz w:val="36"/>
          <w:szCs w:val="24"/>
          <w:lang w:val="ro-RO" w:eastAsia="zh-CN"/>
        </w:rPr>
      </w:pPr>
    </w:p>
    <w:p w:rsidR="008F025F" w:rsidRPr="008F025F" w:rsidRDefault="002717D0" w:rsidP="008F025F">
      <w:pPr>
        <w:spacing w:after="0" w:line="360" w:lineRule="auto"/>
        <w:ind w:left="720" w:right="-46"/>
        <w:contextualSpacing/>
        <w:jc w:val="center"/>
        <w:rPr>
          <w:rFonts w:ascii="Times New Roman" w:eastAsia="Times New Roman" w:hAnsi="Times New Roman" w:cs="Times New Roman"/>
          <w:b/>
          <w:sz w:val="36"/>
          <w:szCs w:val="24"/>
          <w:lang w:val="ro-RO" w:eastAsia="zh-CN"/>
        </w:rPr>
      </w:pPr>
    </w:p>
    <w:p w:rsidR="008F025F" w:rsidRDefault="002717D0" w:rsidP="008F025F">
      <w:pPr>
        <w:spacing w:after="0" w:line="360" w:lineRule="auto"/>
        <w:ind w:left="720" w:right="-46"/>
        <w:contextualSpacing/>
        <w:jc w:val="center"/>
        <w:rPr>
          <w:rFonts w:ascii="Times New Roman" w:eastAsia="Times New Roman" w:hAnsi="Times New Roman" w:cs="Times New Roman"/>
          <w:b/>
          <w:sz w:val="36"/>
          <w:szCs w:val="24"/>
          <w:lang w:val="ro-RO" w:eastAsia="zh-CN"/>
        </w:rPr>
      </w:pPr>
    </w:p>
    <w:p w:rsidR="0054539A" w:rsidRDefault="002717D0" w:rsidP="008F025F">
      <w:pPr>
        <w:spacing w:after="0" w:line="360" w:lineRule="auto"/>
        <w:ind w:left="720" w:right="-46"/>
        <w:contextualSpacing/>
        <w:jc w:val="center"/>
        <w:rPr>
          <w:rFonts w:ascii="Times New Roman" w:eastAsia="Times New Roman" w:hAnsi="Times New Roman" w:cs="Times New Roman"/>
          <w:b/>
          <w:sz w:val="36"/>
          <w:szCs w:val="24"/>
          <w:lang w:val="ro-RO" w:eastAsia="zh-CN"/>
        </w:rPr>
      </w:pPr>
    </w:p>
    <w:p w:rsidR="0054539A" w:rsidRDefault="002717D0" w:rsidP="008F025F">
      <w:pPr>
        <w:spacing w:after="0" w:line="360" w:lineRule="auto"/>
        <w:ind w:left="720" w:right="-46"/>
        <w:contextualSpacing/>
        <w:jc w:val="center"/>
        <w:rPr>
          <w:rFonts w:ascii="Times New Roman" w:eastAsia="Times New Roman" w:hAnsi="Times New Roman" w:cs="Times New Roman"/>
          <w:b/>
          <w:sz w:val="36"/>
          <w:szCs w:val="24"/>
          <w:lang w:val="ro-RO" w:eastAsia="zh-CN"/>
        </w:rPr>
      </w:pPr>
    </w:p>
    <w:p w:rsidR="0054539A" w:rsidRDefault="002717D0" w:rsidP="008F025F">
      <w:pPr>
        <w:spacing w:after="0" w:line="360" w:lineRule="auto"/>
        <w:ind w:left="720" w:right="-46"/>
        <w:contextualSpacing/>
        <w:jc w:val="center"/>
        <w:rPr>
          <w:rFonts w:ascii="Times New Roman" w:eastAsia="Times New Roman" w:hAnsi="Times New Roman" w:cs="Times New Roman"/>
          <w:b/>
          <w:sz w:val="36"/>
          <w:szCs w:val="24"/>
          <w:lang w:val="ro-RO" w:eastAsia="zh-CN"/>
        </w:rPr>
      </w:pPr>
    </w:p>
    <w:p w:rsidR="0054539A" w:rsidRDefault="002717D0" w:rsidP="008F025F">
      <w:pPr>
        <w:spacing w:after="0" w:line="360" w:lineRule="auto"/>
        <w:ind w:left="720" w:right="-46"/>
        <w:contextualSpacing/>
        <w:jc w:val="center"/>
        <w:rPr>
          <w:rFonts w:ascii="Times New Roman" w:eastAsia="Times New Roman" w:hAnsi="Times New Roman" w:cs="Times New Roman"/>
          <w:b/>
          <w:sz w:val="36"/>
          <w:szCs w:val="24"/>
          <w:lang w:val="ro-RO" w:eastAsia="zh-CN"/>
        </w:rPr>
      </w:pPr>
    </w:p>
    <w:p w:rsidR="0054539A" w:rsidRDefault="002717D0" w:rsidP="008F025F">
      <w:pPr>
        <w:spacing w:after="0" w:line="360" w:lineRule="auto"/>
        <w:ind w:left="720" w:right="-46"/>
        <w:contextualSpacing/>
        <w:jc w:val="center"/>
        <w:rPr>
          <w:rFonts w:ascii="Times New Roman" w:eastAsia="Times New Roman" w:hAnsi="Times New Roman" w:cs="Times New Roman"/>
          <w:b/>
          <w:sz w:val="36"/>
          <w:szCs w:val="24"/>
          <w:lang w:val="ro-RO" w:eastAsia="zh-CN"/>
        </w:rPr>
      </w:pPr>
    </w:p>
    <w:p w:rsidR="0054539A" w:rsidRDefault="002717D0" w:rsidP="008F025F">
      <w:pPr>
        <w:spacing w:after="0" w:line="360" w:lineRule="auto"/>
        <w:ind w:left="720" w:right="-46"/>
        <w:contextualSpacing/>
        <w:jc w:val="center"/>
        <w:rPr>
          <w:rFonts w:ascii="Times New Roman" w:eastAsia="Times New Roman" w:hAnsi="Times New Roman" w:cs="Times New Roman"/>
          <w:b/>
          <w:sz w:val="36"/>
          <w:szCs w:val="24"/>
          <w:lang w:val="ro-RO" w:eastAsia="zh-CN"/>
        </w:rPr>
      </w:pPr>
    </w:p>
    <w:p w:rsidR="0054539A" w:rsidRPr="008F025F" w:rsidRDefault="002717D0" w:rsidP="008F025F">
      <w:pPr>
        <w:spacing w:after="0" w:line="360" w:lineRule="auto"/>
        <w:ind w:left="720" w:right="-46"/>
        <w:contextualSpacing/>
        <w:jc w:val="center"/>
        <w:rPr>
          <w:rFonts w:ascii="Times New Roman" w:eastAsia="Times New Roman" w:hAnsi="Times New Roman" w:cs="Times New Roman"/>
          <w:b/>
          <w:sz w:val="36"/>
          <w:szCs w:val="24"/>
          <w:lang w:val="ro-RO" w:eastAsia="zh-CN"/>
        </w:rPr>
      </w:pPr>
    </w:p>
    <w:p w:rsidR="008F025F" w:rsidRDefault="002717D0" w:rsidP="008F025F">
      <w:pPr>
        <w:spacing w:after="0" w:line="360" w:lineRule="auto"/>
        <w:ind w:left="720" w:right="-46"/>
        <w:contextualSpacing/>
        <w:jc w:val="center"/>
        <w:rPr>
          <w:rFonts w:ascii="Times New Roman" w:eastAsia="Times New Roman" w:hAnsi="Times New Roman" w:cs="Times New Roman"/>
          <w:b/>
          <w:sz w:val="36"/>
          <w:szCs w:val="24"/>
          <w:lang w:val="ro-RO" w:eastAsia="zh-CN"/>
        </w:rPr>
      </w:pPr>
    </w:p>
    <w:p w:rsidR="000F552C" w:rsidRPr="008F025F" w:rsidRDefault="002717D0" w:rsidP="008F025F">
      <w:pPr>
        <w:spacing w:after="0" w:line="360" w:lineRule="auto"/>
        <w:ind w:left="720" w:right="-46"/>
        <w:contextualSpacing/>
        <w:jc w:val="center"/>
        <w:rPr>
          <w:rFonts w:ascii="Times New Roman" w:eastAsia="Times New Roman" w:hAnsi="Times New Roman" w:cs="Times New Roman"/>
          <w:b/>
          <w:sz w:val="36"/>
          <w:szCs w:val="24"/>
          <w:lang w:val="ro-RO" w:eastAsia="zh-CN"/>
        </w:rPr>
      </w:pPr>
    </w:p>
    <w:p w:rsidR="008F025F" w:rsidRPr="008F025F" w:rsidRDefault="006072C0" w:rsidP="0072140B">
      <w:pPr>
        <w:spacing w:after="0" w:line="360" w:lineRule="auto"/>
        <w:ind w:left="-90" w:right="-46"/>
        <w:contextualSpacing/>
        <w:jc w:val="center"/>
        <w:rPr>
          <w:rFonts w:ascii="Times New Roman" w:eastAsia="Times New Roman" w:hAnsi="Times New Roman" w:cs="Times New Roman"/>
          <w:b/>
          <w:sz w:val="28"/>
          <w:szCs w:val="28"/>
          <w:lang w:val="ro-RO" w:eastAsia="zh-CN"/>
        </w:rPr>
      </w:pPr>
      <w:r w:rsidRPr="008F025F">
        <w:rPr>
          <w:rFonts w:ascii="Times New Roman" w:eastAsia="Times New Roman" w:hAnsi="Times New Roman" w:cs="Times New Roman"/>
          <w:b/>
          <w:sz w:val="28"/>
          <w:szCs w:val="28"/>
          <w:lang w:val="ro-RO" w:eastAsia="zh-CN"/>
        </w:rPr>
        <w:t xml:space="preserve">Planificarea calendaristică a orelor opţionale de matematică </w:t>
      </w:r>
    </w:p>
    <w:p w:rsidR="008F025F" w:rsidRPr="008F025F" w:rsidRDefault="006072C0" w:rsidP="008F025F">
      <w:pPr>
        <w:spacing w:after="240" w:line="240" w:lineRule="auto"/>
        <w:ind w:left="357" w:right="708"/>
        <w:jc w:val="center"/>
        <w:rPr>
          <w:rFonts w:ascii="Times New Roman" w:eastAsia="Times New Roman" w:hAnsi="Times New Roman" w:cs="Times New Roman"/>
          <w:b/>
          <w:sz w:val="28"/>
          <w:szCs w:val="28"/>
          <w:lang w:val="ro-RO" w:eastAsia="zh-CN"/>
        </w:rPr>
      </w:pPr>
      <w:r>
        <w:rPr>
          <w:rFonts w:ascii="Times New Roman" w:eastAsia="Times New Roman" w:hAnsi="Times New Roman" w:cs="Times New Roman"/>
          <w:b/>
          <w:sz w:val="28"/>
          <w:szCs w:val="28"/>
          <w:lang w:val="ro-RO" w:eastAsia="zh-CN"/>
        </w:rPr>
        <w:t>Ecuații, sisteme de ecuaț</w:t>
      </w:r>
      <w:r w:rsidRPr="000F552C">
        <w:rPr>
          <w:rFonts w:ascii="Times New Roman" w:eastAsia="Times New Roman" w:hAnsi="Times New Roman" w:cs="Times New Roman"/>
          <w:b/>
          <w:sz w:val="28"/>
          <w:szCs w:val="28"/>
          <w:lang w:val="ro-RO" w:eastAsia="zh-CN"/>
        </w:rPr>
        <w:t>ii</w:t>
      </w:r>
      <w:r w:rsidRPr="005F485A">
        <w:rPr>
          <w:rFonts w:ascii="Times New Roman" w:eastAsia="Times New Roman" w:hAnsi="Times New Roman" w:cs="Times New Roman"/>
          <w:b/>
          <w:sz w:val="28"/>
          <w:szCs w:val="28"/>
          <w:lang w:val="ro-RO" w:eastAsia="zh-CN"/>
        </w:rPr>
        <w:t xml:space="preserve"> </w:t>
      </w:r>
      <w:r>
        <w:rPr>
          <w:rFonts w:ascii="Times New Roman" w:eastAsia="Times New Roman" w:hAnsi="Times New Roman" w:cs="Times New Roman"/>
          <w:b/>
          <w:sz w:val="28"/>
          <w:szCs w:val="28"/>
          <w:lang w:val="ro-RO" w:eastAsia="zh-CN"/>
        </w:rPr>
        <w:t>si inecuaț</w:t>
      </w:r>
      <w:r w:rsidRPr="000F552C">
        <w:rPr>
          <w:rFonts w:ascii="Times New Roman" w:eastAsia="Times New Roman" w:hAnsi="Times New Roman" w:cs="Times New Roman"/>
          <w:b/>
          <w:sz w:val="28"/>
          <w:szCs w:val="28"/>
          <w:lang w:val="ro-RO" w:eastAsia="zh-CN"/>
        </w:rPr>
        <w:t xml:space="preserve">ii </w:t>
      </w:r>
    </w:p>
    <w:tbl>
      <w:tblPr>
        <w:tblStyle w:val="GrilTabel"/>
        <w:tblW w:w="8956" w:type="dxa"/>
        <w:tblInd w:w="568" w:type="dxa"/>
        <w:tblLook w:val="04A0" w:firstRow="1" w:lastRow="0" w:firstColumn="1" w:lastColumn="0" w:noHBand="0" w:noVBand="1"/>
      </w:tblPr>
      <w:tblGrid>
        <w:gridCol w:w="959"/>
        <w:gridCol w:w="6501"/>
        <w:gridCol w:w="810"/>
        <w:gridCol w:w="686"/>
      </w:tblGrid>
      <w:tr w:rsidR="008F025F" w:rsidRPr="008F025F" w:rsidTr="000F552C">
        <w:tc>
          <w:tcPr>
            <w:tcW w:w="959"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sidRPr="008F025F">
              <w:rPr>
                <w:rFonts w:ascii="Times New Roman" w:eastAsia="Times New Roman" w:hAnsi="Times New Roman" w:cs="Times New Roman"/>
                <w:sz w:val="24"/>
                <w:szCs w:val="24"/>
                <w:lang w:val="ro-RO" w:eastAsia="zh-CN"/>
              </w:rPr>
              <w:t>Nr. crt.</w:t>
            </w:r>
          </w:p>
        </w:tc>
        <w:tc>
          <w:tcPr>
            <w:tcW w:w="6501" w:type="dxa"/>
          </w:tcPr>
          <w:p w:rsidR="008F025F" w:rsidRPr="008F025F" w:rsidRDefault="006072C0" w:rsidP="008F025F">
            <w:pPr>
              <w:ind w:right="-46"/>
              <w:contextualSpacing/>
              <w:rPr>
                <w:rFonts w:ascii="Times New Roman" w:eastAsia="Times New Roman" w:hAnsi="Times New Roman" w:cs="Times New Roman"/>
                <w:b/>
                <w:sz w:val="24"/>
                <w:szCs w:val="24"/>
                <w:lang w:val="ro-RO" w:eastAsia="zh-CN"/>
              </w:rPr>
            </w:pPr>
            <w:r w:rsidRPr="008F025F">
              <w:rPr>
                <w:rFonts w:ascii="Times New Roman" w:eastAsia="Times New Roman" w:hAnsi="Times New Roman" w:cs="Times New Roman"/>
                <w:b/>
                <w:sz w:val="32"/>
                <w:szCs w:val="24"/>
                <w:lang w:val="ro-RO" w:eastAsia="zh-CN"/>
              </w:rPr>
              <w:t>Conţinuturi</w:t>
            </w:r>
          </w:p>
        </w:tc>
        <w:tc>
          <w:tcPr>
            <w:tcW w:w="810"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sidRPr="008F025F">
              <w:rPr>
                <w:rFonts w:ascii="Times New Roman" w:eastAsia="Times New Roman" w:hAnsi="Times New Roman" w:cs="Times New Roman"/>
                <w:sz w:val="24"/>
                <w:szCs w:val="24"/>
                <w:lang w:val="ro-RO" w:eastAsia="zh-CN"/>
              </w:rPr>
              <w:t>Nr. ore</w:t>
            </w:r>
          </w:p>
        </w:tc>
        <w:tc>
          <w:tcPr>
            <w:tcW w:w="686" w:type="dxa"/>
          </w:tcPr>
          <w:p w:rsidR="008F025F" w:rsidRPr="008F025F" w:rsidRDefault="006072C0" w:rsidP="008F025F">
            <w:pPr>
              <w:ind w:right="-46"/>
              <w:contextualSpacing/>
              <w:rPr>
                <w:rFonts w:ascii="Times New Roman" w:eastAsia="Times New Roman" w:hAnsi="Times New Roman" w:cs="Times New Roman"/>
                <w:b/>
                <w:sz w:val="24"/>
                <w:szCs w:val="24"/>
                <w:lang w:val="ro-RO" w:eastAsia="zh-CN"/>
              </w:rPr>
            </w:pPr>
            <w:r w:rsidRPr="008F025F">
              <w:rPr>
                <w:rFonts w:ascii="Times New Roman" w:eastAsia="Times New Roman" w:hAnsi="Times New Roman" w:cs="Times New Roman"/>
                <w:b/>
                <w:sz w:val="24"/>
                <w:szCs w:val="24"/>
                <w:lang w:val="ro-RO" w:eastAsia="zh-CN"/>
              </w:rPr>
              <w:t>Obs.</w:t>
            </w:r>
          </w:p>
        </w:tc>
      </w:tr>
      <w:tr w:rsidR="008F025F" w:rsidRPr="008F025F" w:rsidTr="000F552C">
        <w:tc>
          <w:tcPr>
            <w:tcW w:w="8956" w:type="dxa"/>
            <w:gridSpan w:val="4"/>
          </w:tcPr>
          <w:p w:rsidR="008F025F" w:rsidRPr="008F025F" w:rsidRDefault="006072C0" w:rsidP="008F025F">
            <w:pPr>
              <w:numPr>
                <w:ilvl w:val="0"/>
                <w:numId w:val="17"/>
              </w:numPr>
              <w:ind w:right="-46"/>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 xml:space="preserve">Funcţii </w:t>
            </w:r>
          </w:p>
        </w:tc>
      </w:tr>
      <w:tr w:rsidR="008F025F" w:rsidRPr="008F025F" w:rsidTr="000F552C">
        <w:tc>
          <w:tcPr>
            <w:tcW w:w="959" w:type="dxa"/>
          </w:tcPr>
          <w:p w:rsidR="008F025F" w:rsidRPr="008F025F" w:rsidRDefault="002717D0" w:rsidP="008F025F">
            <w:pPr>
              <w:numPr>
                <w:ilvl w:val="0"/>
                <w:numId w:val="18"/>
              </w:numPr>
              <w:ind w:right="-46"/>
              <w:contextualSpacing/>
              <w:rPr>
                <w:rFonts w:ascii="Times New Roman" w:eastAsia="Times New Roman" w:hAnsi="Times New Roman" w:cs="Times New Roman"/>
                <w:sz w:val="24"/>
                <w:szCs w:val="24"/>
                <w:lang w:val="ro-RO" w:eastAsia="zh-CN"/>
              </w:rPr>
            </w:pPr>
          </w:p>
        </w:tc>
        <w:tc>
          <w:tcPr>
            <w:tcW w:w="6501"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 xml:space="preserve">Funcţii </w:t>
            </w:r>
            <w:r w:rsidRPr="008F025F">
              <w:rPr>
                <w:rFonts w:ascii="Times New Roman" w:eastAsia="Times New Roman" w:hAnsi="Times New Roman" w:cs="Times New Roman"/>
                <w:sz w:val="24"/>
                <w:szCs w:val="24"/>
                <w:lang w:val="ro-RO" w:eastAsia="zh-CN"/>
              </w:rPr>
              <w:t xml:space="preserve"> – definiţie şi proprietăţi</w:t>
            </w:r>
          </w:p>
        </w:tc>
        <w:tc>
          <w:tcPr>
            <w:tcW w:w="810"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2</w:t>
            </w:r>
          </w:p>
        </w:tc>
        <w:tc>
          <w:tcPr>
            <w:tcW w:w="686" w:type="dxa"/>
          </w:tcPr>
          <w:p w:rsidR="008F025F" w:rsidRPr="008F025F" w:rsidRDefault="002717D0" w:rsidP="008F025F">
            <w:pPr>
              <w:ind w:right="-46"/>
              <w:contextualSpacing/>
              <w:rPr>
                <w:rFonts w:ascii="Times New Roman" w:eastAsia="Times New Roman" w:hAnsi="Times New Roman" w:cs="Times New Roman"/>
                <w:sz w:val="24"/>
                <w:szCs w:val="24"/>
                <w:lang w:val="ro-RO" w:eastAsia="zh-CN"/>
              </w:rPr>
            </w:pPr>
          </w:p>
        </w:tc>
      </w:tr>
      <w:tr w:rsidR="008F025F" w:rsidRPr="008F025F" w:rsidTr="000F552C">
        <w:tc>
          <w:tcPr>
            <w:tcW w:w="959" w:type="dxa"/>
          </w:tcPr>
          <w:p w:rsidR="008F025F" w:rsidRPr="008F025F" w:rsidRDefault="002717D0" w:rsidP="008F025F">
            <w:pPr>
              <w:numPr>
                <w:ilvl w:val="0"/>
                <w:numId w:val="18"/>
              </w:numPr>
              <w:ind w:right="-46"/>
              <w:contextualSpacing/>
              <w:rPr>
                <w:rFonts w:ascii="Times New Roman" w:eastAsia="Times New Roman" w:hAnsi="Times New Roman" w:cs="Times New Roman"/>
                <w:sz w:val="24"/>
                <w:szCs w:val="24"/>
                <w:lang w:val="ro-RO" w:eastAsia="zh-CN"/>
              </w:rPr>
            </w:pPr>
          </w:p>
        </w:tc>
        <w:tc>
          <w:tcPr>
            <w:tcW w:w="6501"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Functia de gradul I si de gradul al II-lea</w:t>
            </w:r>
          </w:p>
        </w:tc>
        <w:tc>
          <w:tcPr>
            <w:tcW w:w="810"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2</w:t>
            </w:r>
          </w:p>
        </w:tc>
        <w:tc>
          <w:tcPr>
            <w:tcW w:w="686" w:type="dxa"/>
          </w:tcPr>
          <w:p w:rsidR="008F025F" w:rsidRPr="008F025F" w:rsidRDefault="002717D0" w:rsidP="008F025F">
            <w:pPr>
              <w:ind w:right="-46"/>
              <w:contextualSpacing/>
              <w:rPr>
                <w:rFonts w:ascii="Times New Roman" w:eastAsia="Times New Roman" w:hAnsi="Times New Roman" w:cs="Times New Roman"/>
                <w:sz w:val="24"/>
                <w:szCs w:val="24"/>
                <w:lang w:val="ro-RO" w:eastAsia="zh-CN"/>
              </w:rPr>
            </w:pPr>
          </w:p>
        </w:tc>
      </w:tr>
      <w:tr w:rsidR="008F025F" w:rsidRPr="008F025F" w:rsidTr="000F552C">
        <w:trPr>
          <w:trHeight w:val="190"/>
        </w:trPr>
        <w:tc>
          <w:tcPr>
            <w:tcW w:w="959" w:type="dxa"/>
          </w:tcPr>
          <w:p w:rsidR="008F025F" w:rsidRPr="008F025F" w:rsidRDefault="002717D0" w:rsidP="008F025F">
            <w:pPr>
              <w:numPr>
                <w:ilvl w:val="0"/>
                <w:numId w:val="18"/>
              </w:numPr>
              <w:ind w:right="-46"/>
              <w:contextualSpacing/>
              <w:rPr>
                <w:rFonts w:ascii="Times New Roman" w:eastAsia="Times New Roman" w:hAnsi="Times New Roman" w:cs="Times New Roman"/>
                <w:sz w:val="24"/>
                <w:szCs w:val="24"/>
                <w:lang w:val="ro-RO" w:eastAsia="zh-CN"/>
              </w:rPr>
            </w:pPr>
          </w:p>
        </w:tc>
        <w:tc>
          <w:tcPr>
            <w:tcW w:w="6501"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Ecuatii si inecuatii de gradul I si de gradul al II-lea</w:t>
            </w:r>
          </w:p>
        </w:tc>
        <w:tc>
          <w:tcPr>
            <w:tcW w:w="810"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2</w:t>
            </w:r>
          </w:p>
        </w:tc>
        <w:tc>
          <w:tcPr>
            <w:tcW w:w="686" w:type="dxa"/>
          </w:tcPr>
          <w:p w:rsidR="008F025F" w:rsidRPr="008F025F" w:rsidRDefault="002717D0" w:rsidP="008F025F">
            <w:pPr>
              <w:ind w:right="-46"/>
              <w:contextualSpacing/>
              <w:rPr>
                <w:rFonts w:ascii="Times New Roman" w:eastAsia="Times New Roman" w:hAnsi="Times New Roman" w:cs="Times New Roman"/>
                <w:sz w:val="24"/>
                <w:szCs w:val="24"/>
                <w:lang w:val="ro-RO" w:eastAsia="zh-CN"/>
              </w:rPr>
            </w:pPr>
          </w:p>
        </w:tc>
      </w:tr>
      <w:tr w:rsidR="008F025F" w:rsidRPr="008F025F" w:rsidTr="000F552C">
        <w:tc>
          <w:tcPr>
            <w:tcW w:w="959" w:type="dxa"/>
          </w:tcPr>
          <w:p w:rsidR="008F025F" w:rsidRPr="008F025F" w:rsidRDefault="002717D0" w:rsidP="008F025F">
            <w:pPr>
              <w:numPr>
                <w:ilvl w:val="0"/>
                <w:numId w:val="18"/>
              </w:numPr>
              <w:ind w:right="-46"/>
              <w:contextualSpacing/>
              <w:rPr>
                <w:rFonts w:ascii="Times New Roman" w:eastAsia="Times New Roman" w:hAnsi="Times New Roman" w:cs="Times New Roman"/>
                <w:sz w:val="24"/>
                <w:szCs w:val="24"/>
                <w:lang w:val="ro-RO" w:eastAsia="zh-CN"/>
              </w:rPr>
            </w:pPr>
          </w:p>
        </w:tc>
        <w:tc>
          <w:tcPr>
            <w:tcW w:w="6501" w:type="dxa"/>
          </w:tcPr>
          <w:p w:rsidR="008F025F" w:rsidRPr="008F025F" w:rsidRDefault="006072C0" w:rsidP="0072140B">
            <w:pPr>
              <w:ind w:left="-87" w:right="-39"/>
              <w:rPr>
                <w:rFonts w:ascii="Times New Roman" w:hAnsi="Times New Roman" w:cs="Times New Roman"/>
              </w:rPr>
            </w:pPr>
            <w:r>
              <w:rPr>
                <w:rFonts w:ascii="Times New Roman" w:hAnsi="Times New Roman" w:cs="Times New Roman"/>
              </w:rPr>
              <w:t xml:space="preserve"> </w:t>
            </w:r>
            <w:r w:rsidRPr="0054539A">
              <w:rPr>
                <w:rFonts w:ascii="Times New Roman" w:hAnsi="Times New Roman" w:cs="Times New Roman"/>
              </w:rPr>
              <w:t>Poziţionarea p</w:t>
            </w:r>
            <w:r>
              <w:rPr>
                <w:rFonts w:ascii="Times New Roman" w:hAnsi="Times New Roman" w:cs="Times New Roman"/>
              </w:rPr>
              <w:t xml:space="preserve">arabolei faţă de axa Ox, semnul </w:t>
            </w:r>
            <w:r w:rsidRPr="0054539A">
              <w:rPr>
                <w:rFonts w:ascii="Times New Roman" w:hAnsi="Times New Roman" w:cs="Times New Roman"/>
              </w:rPr>
              <w:t>funcţiei, inecuaţii de forma                  ax</w:t>
            </w:r>
            <w:r w:rsidRPr="0054539A">
              <w:rPr>
                <w:rFonts w:ascii="Times New Roman" w:hAnsi="Times New Roman" w:cs="Times New Roman"/>
                <w:vertAlign w:val="superscript"/>
              </w:rPr>
              <w:t>2</w:t>
            </w:r>
            <w:r w:rsidRPr="0054539A">
              <w:rPr>
                <w:rFonts w:ascii="Times New Roman" w:hAnsi="Times New Roman" w:cs="Times New Roman"/>
              </w:rPr>
              <w:t xml:space="preserve"> + bx + c  </w:t>
            </w:r>
            <w:r w:rsidRPr="0054539A">
              <w:rPr>
                <w:rFonts w:ascii="Times New Roman" w:hAnsi="Times New Roman" w:cs="Times New Roman"/>
              </w:rPr>
              <w:sym w:font="Symbol" w:char="F0A3"/>
            </w:r>
            <w:r w:rsidRPr="0054539A">
              <w:rPr>
                <w:rFonts w:ascii="Times New Roman" w:hAnsi="Times New Roman" w:cs="Times New Roman"/>
              </w:rPr>
              <w:t xml:space="preserve"> 0 (</w:t>
            </w:r>
            <w:r w:rsidRPr="0054539A">
              <w:rPr>
                <w:rFonts w:ascii="Times New Roman" w:hAnsi="Times New Roman" w:cs="Times New Roman"/>
              </w:rPr>
              <w:sym w:font="Symbol" w:char="F0B3"/>
            </w:r>
            <w:r w:rsidRPr="0054539A">
              <w:rPr>
                <w:rFonts w:ascii="Times New Roman" w:hAnsi="Times New Roman" w:cs="Times New Roman"/>
              </w:rPr>
              <w:t xml:space="preserve">, </w:t>
            </w:r>
            <w:r w:rsidRPr="0054539A">
              <w:rPr>
                <w:rFonts w:ascii="Times New Roman" w:hAnsi="Times New Roman" w:cs="Times New Roman"/>
              </w:rPr>
              <w:sym w:font="Symbol" w:char="F03C"/>
            </w:r>
            <w:r w:rsidRPr="0054539A">
              <w:rPr>
                <w:rFonts w:ascii="Times New Roman" w:hAnsi="Times New Roman" w:cs="Times New Roman"/>
              </w:rPr>
              <w:t xml:space="preserve">, </w:t>
            </w:r>
            <w:r w:rsidRPr="0054539A">
              <w:rPr>
                <w:rFonts w:ascii="Times New Roman" w:hAnsi="Times New Roman" w:cs="Times New Roman"/>
              </w:rPr>
              <w:sym w:font="Symbol" w:char="F03E"/>
            </w:r>
            <w:r w:rsidRPr="0054539A">
              <w:rPr>
                <w:rFonts w:ascii="Times New Roman" w:hAnsi="Times New Roman" w:cs="Times New Roman"/>
              </w:rPr>
              <w:t>) studiate pe R sau pe intervale de numere reale, interpretare geometrică: imagini şi preimagini ale unor intervale (proiecţiile unor porţiuni de parabolă pe axe).</w:t>
            </w:r>
          </w:p>
        </w:tc>
        <w:tc>
          <w:tcPr>
            <w:tcW w:w="810"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2</w:t>
            </w:r>
          </w:p>
        </w:tc>
        <w:tc>
          <w:tcPr>
            <w:tcW w:w="686" w:type="dxa"/>
          </w:tcPr>
          <w:p w:rsidR="008F025F" w:rsidRPr="008F025F" w:rsidRDefault="002717D0" w:rsidP="008F025F">
            <w:pPr>
              <w:ind w:right="-46"/>
              <w:contextualSpacing/>
              <w:rPr>
                <w:rFonts w:ascii="Times New Roman" w:eastAsia="Times New Roman" w:hAnsi="Times New Roman" w:cs="Times New Roman"/>
                <w:sz w:val="24"/>
                <w:szCs w:val="24"/>
                <w:lang w:val="ro-RO" w:eastAsia="zh-CN"/>
              </w:rPr>
            </w:pPr>
          </w:p>
        </w:tc>
      </w:tr>
      <w:tr w:rsidR="008F025F" w:rsidRPr="008F025F" w:rsidTr="000F552C">
        <w:tc>
          <w:tcPr>
            <w:tcW w:w="959" w:type="dxa"/>
          </w:tcPr>
          <w:p w:rsidR="008F025F" w:rsidRPr="008F025F" w:rsidRDefault="002717D0" w:rsidP="008F025F">
            <w:pPr>
              <w:numPr>
                <w:ilvl w:val="0"/>
                <w:numId w:val="18"/>
              </w:numPr>
              <w:ind w:right="-46"/>
              <w:contextualSpacing/>
              <w:rPr>
                <w:rFonts w:ascii="Times New Roman" w:eastAsia="Times New Roman" w:hAnsi="Times New Roman" w:cs="Times New Roman"/>
                <w:sz w:val="24"/>
                <w:szCs w:val="24"/>
                <w:lang w:val="ro-RO" w:eastAsia="zh-CN"/>
              </w:rPr>
            </w:pPr>
          </w:p>
        </w:tc>
        <w:tc>
          <w:tcPr>
            <w:tcW w:w="6501" w:type="dxa"/>
          </w:tcPr>
          <w:p w:rsidR="008F025F" w:rsidRPr="008F025F" w:rsidRDefault="006072C0" w:rsidP="0072140B">
            <w:pPr>
              <w:jc w:val="both"/>
              <w:rPr>
                <w:rFonts w:ascii="Times New Roman" w:hAnsi="Times New Roman" w:cs="Times New Roman"/>
              </w:rPr>
            </w:pPr>
            <w:r>
              <w:rPr>
                <w:rFonts w:ascii="Times New Roman" w:hAnsi="Times New Roman" w:cs="Times New Roman"/>
              </w:rPr>
              <w:t>Functii elementare (radical, putere cu exponent natural, exponentiala, logaritmica, trigonometrice si inversele lor)</w:t>
            </w:r>
          </w:p>
        </w:tc>
        <w:tc>
          <w:tcPr>
            <w:tcW w:w="810"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4</w:t>
            </w:r>
          </w:p>
        </w:tc>
        <w:tc>
          <w:tcPr>
            <w:tcW w:w="686" w:type="dxa"/>
          </w:tcPr>
          <w:p w:rsidR="008F025F" w:rsidRPr="008F025F" w:rsidRDefault="002717D0" w:rsidP="008F025F">
            <w:pPr>
              <w:ind w:right="-46"/>
              <w:contextualSpacing/>
              <w:rPr>
                <w:rFonts w:ascii="Times New Roman" w:eastAsia="Times New Roman" w:hAnsi="Times New Roman" w:cs="Times New Roman"/>
                <w:sz w:val="24"/>
                <w:szCs w:val="24"/>
                <w:lang w:val="ro-RO" w:eastAsia="zh-CN"/>
              </w:rPr>
            </w:pPr>
          </w:p>
        </w:tc>
      </w:tr>
      <w:tr w:rsidR="008F025F" w:rsidRPr="008F025F" w:rsidTr="000F552C">
        <w:tc>
          <w:tcPr>
            <w:tcW w:w="959" w:type="dxa"/>
          </w:tcPr>
          <w:p w:rsidR="008F025F" w:rsidRPr="008F025F" w:rsidRDefault="002717D0" w:rsidP="008F025F">
            <w:pPr>
              <w:numPr>
                <w:ilvl w:val="0"/>
                <w:numId w:val="18"/>
              </w:numPr>
              <w:ind w:right="-46"/>
              <w:contextualSpacing/>
              <w:rPr>
                <w:rFonts w:ascii="Times New Roman" w:eastAsia="Times New Roman" w:hAnsi="Times New Roman" w:cs="Times New Roman"/>
                <w:sz w:val="24"/>
                <w:szCs w:val="24"/>
                <w:lang w:val="ro-RO" w:eastAsia="zh-CN"/>
              </w:rPr>
            </w:pPr>
          </w:p>
        </w:tc>
        <w:tc>
          <w:tcPr>
            <w:tcW w:w="6501" w:type="dxa"/>
          </w:tcPr>
          <w:p w:rsidR="0054539A" w:rsidRPr="0054539A" w:rsidRDefault="006072C0" w:rsidP="0072140B">
            <w:pPr>
              <w:tabs>
                <w:tab w:val="left" w:pos="252"/>
              </w:tabs>
              <w:jc w:val="both"/>
              <w:rPr>
                <w:rFonts w:ascii="Times New Roman" w:eastAsia="Times New Roman" w:hAnsi="Times New Roman" w:cs="Times New Roman"/>
                <w:szCs w:val="24"/>
                <w:lang w:val="ro-RO" w:eastAsia="ro-RO"/>
              </w:rPr>
            </w:pPr>
            <w:r w:rsidRPr="0054539A">
              <w:rPr>
                <w:rFonts w:ascii="Times New Roman" w:eastAsia="Times New Roman" w:hAnsi="Times New Roman" w:cs="Times New Roman"/>
                <w:szCs w:val="24"/>
                <w:lang w:val="ro-RO" w:eastAsia="ro-RO"/>
              </w:rPr>
              <w:t>Rezolvări de ecuaţii folosind proprietăţile funcţiilor:</w:t>
            </w:r>
          </w:p>
          <w:p w:rsidR="0054539A" w:rsidRPr="0054539A" w:rsidRDefault="006072C0" w:rsidP="0054539A">
            <w:pPr>
              <w:numPr>
                <w:ilvl w:val="1"/>
                <w:numId w:val="19"/>
              </w:numPr>
              <w:tabs>
                <w:tab w:val="left" w:pos="252"/>
                <w:tab w:val="num" w:pos="440"/>
                <w:tab w:val="num" w:pos="612"/>
              </w:tabs>
              <w:ind w:left="440"/>
              <w:jc w:val="both"/>
              <w:rPr>
                <w:rFonts w:ascii="Times New Roman" w:eastAsia="Times New Roman" w:hAnsi="Times New Roman" w:cs="Times New Roman"/>
                <w:szCs w:val="24"/>
                <w:lang w:val="ro-RO" w:eastAsia="ro-RO"/>
              </w:rPr>
            </w:pPr>
            <w:r w:rsidRPr="0054539A">
              <w:rPr>
                <w:rFonts w:ascii="Times New Roman" w:eastAsia="Times New Roman" w:hAnsi="Times New Roman" w:cs="Times New Roman"/>
                <w:szCs w:val="24"/>
                <w:lang w:val="ro-RO" w:eastAsia="ro-RO"/>
              </w:rPr>
              <w:t>Ecuaţii iraţionale ce conţin radicali de ordinul 2 sau 3;</w:t>
            </w:r>
          </w:p>
          <w:p w:rsidR="008F025F" w:rsidRPr="008F025F" w:rsidRDefault="006072C0" w:rsidP="0072140B">
            <w:pPr>
              <w:numPr>
                <w:ilvl w:val="1"/>
                <w:numId w:val="19"/>
              </w:numPr>
              <w:tabs>
                <w:tab w:val="left" w:pos="252"/>
                <w:tab w:val="num" w:pos="440"/>
                <w:tab w:val="num" w:pos="612"/>
              </w:tabs>
              <w:ind w:left="440"/>
              <w:jc w:val="both"/>
              <w:rPr>
                <w:rFonts w:ascii="Times New Roman" w:eastAsia="Times New Roman" w:hAnsi="Times New Roman" w:cs="Times New Roman"/>
                <w:spacing w:val="-6"/>
                <w:lang w:val="ro-RO" w:eastAsia="ro-RO"/>
              </w:rPr>
            </w:pPr>
            <w:r w:rsidRPr="0054539A">
              <w:rPr>
                <w:rFonts w:ascii="Times New Roman" w:eastAsia="Times New Roman" w:hAnsi="Times New Roman" w:cs="Times New Roman"/>
                <w:spacing w:val="-6"/>
                <w:lang w:val="ro-RO" w:eastAsia="ro-RO"/>
              </w:rPr>
              <w:t>Ecuaţii exponenţiale, ecuaţii logaritmice</w:t>
            </w:r>
          </w:p>
        </w:tc>
        <w:tc>
          <w:tcPr>
            <w:tcW w:w="810"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4</w:t>
            </w:r>
          </w:p>
        </w:tc>
        <w:tc>
          <w:tcPr>
            <w:tcW w:w="686" w:type="dxa"/>
          </w:tcPr>
          <w:p w:rsidR="008F025F" w:rsidRPr="008F025F" w:rsidRDefault="002717D0" w:rsidP="008F025F">
            <w:pPr>
              <w:ind w:right="-46"/>
              <w:contextualSpacing/>
              <w:rPr>
                <w:rFonts w:ascii="Times New Roman" w:eastAsia="Times New Roman" w:hAnsi="Times New Roman" w:cs="Times New Roman"/>
                <w:sz w:val="24"/>
                <w:szCs w:val="24"/>
                <w:lang w:val="ro-RO" w:eastAsia="zh-CN"/>
              </w:rPr>
            </w:pPr>
          </w:p>
        </w:tc>
      </w:tr>
      <w:tr w:rsidR="008F025F" w:rsidRPr="008F025F" w:rsidTr="000F552C">
        <w:tc>
          <w:tcPr>
            <w:tcW w:w="959" w:type="dxa"/>
          </w:tcPr>
          <w:p w:rsidR="008F025F" w:rsidRPr="008F025F" w:rsidRDefault="002717D0" w:rsidP="008F025F">
            <w:pPr>
              <w:numPr>
                <w:ilvl w:val="0"/>
                <w:numId w:val="18"/>
              </w:numPr>
              <w:ind w:right="-46"/>
              <w:contextualSpacing/>
              <w:rPr>
                <w:rFonts w:ascii="Times New Roman" w:eastAsia="Times New Roman" w:hAnsi="Times New Roman" w:cs="Times New Roman"/>
                <w:sz w:val="24"/>
                <w:szCs w:val="24"/>
                <w:lang w:val="ro-RO" w:eastAsia="zh-CN"/>
              </w:rPr>
            </w:pPr>
          </w:p>
        </w:tc>
        <w:tc>
          <w:tcPr>
            <w:tcW w:w="6501" w:type="dxa"/>
          </w:tcPr>
          <w:p w:rsidR="0072140B" w:rsidRDefault="006072C0" w:rsidP="0072140B">
            <w:pPr>
              <w:pStyle w:val="Listparagraf"/>
              <w:numPr>
                <w:ilvl w:val="1"/>
                <w:numId w:val="19"/>
              </w:numPr>
              <w:tabs>
                <w:tab w:val="num" w:pos="273"/>
              </w:tabs>
              <w:ind w:left="183"/>
              <w:jc w:val="both"/>
              <w:rPr>
                <w:rFonts w:ascii="Times New Roman" w:hAnsi="Times New Roman" w:cs="Times New Roman"/>
              </w:rPr>
            </w:pPr>
            <w:r w:rsidRPr="0072140B">
              <w:rPr>
                <w:rFonts w:ascii="Times New Roman" w:hAnsi="Times New Roman" w:cs="Times New Roman"/>
              </w:rPr>
              <w:t xml:space="preserve">Ecuaţii trigonometrice: sin(x)=a, cos(x)=a, a є [-1;1],  tg(x)=a, ctg(x)=a, a є </w:t>
            </w:r>
            <w:r w:rsidRPr="0072140B">
              <w:rPr>
                <w:rFonts w:ascii="Times New Roman" w:hAnsi="Times New Roman" w:cs="Times New Roman"/>
                <w:b/>
              </w:rPr>
              <w:t>R</w:t>
            </w:r>
            <w:r w:rsidRPr="0072140B">
              <w:rPr>
                <w:rFonts w:ascii="Times New Roman" w:hAnsi="Times New Roman" w:cs="Times New Roman"/>
              </w:rPr>
              <w:t>, sin f(x)=sin g(x),</w:t>
            </w:r>
          </w:p>
          <w:p w:rsidR="0054539A" w:rsidRPr="0072140B" w:rsidRDefault="006072C0" w:rsidP="0072140B">
            <w:pPr>
              <w:pStyle w:val="Listparagraf"/>
              <w:tabs>
                <w:tab w:val="left" w:pos="252"/>
              </w:tabs>
              <w:ind w:left="183"/>
              <w:jc w:val="both"/>
              <w:rPr>
                <w:rFonts w:ascii="Times New Roman" w:hAnsi="Times New Roman" w:cs="Times New Roman"/>
              </w:rPr>
            </w:pPr>
            <w:r w:rsidRPr="0072140B">
              <w:rPr>
                <w:rFonts w:ascii="Times New Roman" w:hAnsi="Times New Roman" w:cs="Times New Roman"/>
              </w:rPr>
              <w:t xml:space="preserve"> cos f(x)=cos g(x), tg f(x)=tg g(x),</w:t>
            </w:r>
          </w:p>
          <w:p w:rsidR="0072140B" w:rsidRDefault="006072C0" w:rsidP="0072140B">
            <w:pPr>
              <w:ind w:left="273" w:hanging="180"/>
              <w:jc w:val="both"/>
              <w:rPr>
                <w:rFonts w:ascii="Times New Roman" w:hAnsi="Times New Roman" w:cs="Times New Roman"/>
              </w:rPr>
            </w:pPr>
            <w:r w:rsidRPr="0072140B">
              <w:rPr>
                <w:rFonts w:ascii="Times New Roman" w:hAnsi="Times New Roman" w:cs="Times New Roman"/>
              </w:rPr>
              <w:t xml:space="preserve">   ctg f(x)= ctg g(x), </w:t>
            </w:r>
          </w:p>
          <w:p w:rsidR="0054539A" w:rsidRPr="0072140B" w:rsidRDefault="006072C0" w:rsidP="0072140B">
            <w:pPr>
              <w:ind w:left="273" w:hanging="180"/>
              <w:jc w:val="both"/>
              <w:rPr>
                <w:rFonts w:ascii="Times New Roman" w:hAnsi="Times New Roman" w:cs="Times New Roman"/>
              </w:rPr>
            </w:pPr>
            <w:r w:rsidRPr="0072140B">
              <w:rPr>
                <w:rFonts w:ascii="Times New Roman" w:hAnsi="Times New Roman" w:cs="Times New Roman"/>
              </w:rPr>
              <w:t>a sin (x) +b cos (x)=c, unde a,b,c, nu sunt simultan nule.</w:t>
            </w:r>
          </w:p>
          <w:p w:rsidR="008F025F" w:rsidRPr="008F025F" w:rsidRDefault="002717D0" w:rsidP="008F025F">
            <w:pPr>
              <w:ind w:right="-46"/>
              <w:contextualSpacing/>
              <w:rPr>
                <w:rFonts w:ascii="Times New Roman" w:eastAsia="Times New Roman" w:hAnsi="Times New Roman" w:cs="Times New Roman"/>
                <w:sz w:val="24"/>
                <w:szCs w:val="24"/>
                <w:lang w:val="ro-RO" w:eastAsia="zh-CN"/>
              </w:rPr>
            </w:pPr>
          </w:p>
        </w:tc>
        <w:tc>
          <w:tcPr>
            <w:tcW w:w="810" w:type="dxa"/>
          </w:tcPr>
          <w:p w:rsidR="008F025F" w:rsidRPr="008F025F" w:rsidRDefault="006072C0" w:rsidP="000E70D5">
            <w:pPr>
              <w:ind w:right="-46"/>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4</w:t>
            </w:r>
          </w:p>
        </w:tc>
        <w:tc>
          <w:tcPr>
            <w:tcW w:w="686" w:type="dxa"/>
          </w:tcPr>
          <w:p w:rsidR="008F025F" w:rsidRPr="008F025F" w:rsidRDefault="002717D0" w:rsidP="008F025F">
            <w:pPr>
              <w:ind w:right="-46"/>
              <w:contextualSpacing/>
              <w:jc w:val="center"/>
              <w:rPr>
                <w:rFonts w:ascii="Times New Roman" w:eastAsia="Times New Roman" w:hAnsi="Times New Roman" w:cs="Times New Roman"/>
                <w:sz w:val="24"/>
                <w:szCs w:val="24"/>
                <w:lang w:val="ro-RO" w:eastAsia="zh-CN"/>
              </w:rPr>
            </w:pPr>
          </w:p>
        </w:tc>
      </w:tr>
      <w:tr w:rsidR="008F025F" w:rsidRPr="008F025F" w:rsidTr="000F552C">
        <w:tc>
          <w:tcPr>
            <w:tcW w:w="8956" w:type="dxa"/>
            <w:gridSpan w:val="4"/>
          </w:tcPr>
          <w:p w:rsidR="008F025F" w:rsidRPr="008F025F" w:rsidRDefault="006072C0" w:rsidP="008F025F">
            <w:pPr>
              <w:numPr>
                <w:ilvl w:val="0"/>
                <w:numId w:val="17"/>
              </w:numPr>
              <w:ind w:right="-46"/>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Sisteme de ecuatii</w:t>
            </w:r>
          </w:p>
        </w:tc>
      </w:tr>
      <w:tr w:rsidR="008F025F" w:rsidRPr="008F025F" w:rsidTr="000F552C">
        <w:tc>
          <w:tcPr>
            <w:tcW w:w="959" w:type="dxa"/>
          </w:tcPr>
          <w:p w:rsidR="008F025F" w:rsidRPr="008F025F" w:rsidRDefault="002717D0" w:rsidP="008F025F">
            <w:pPr>
              <w:numPr>
                <w:ilvl w:val="0"/>
                <w:numId w:val="18"/>
              </w:numPr>
              <w:ind w:right="-46"/>
              <w:contextualSpacing/>
              <w:rPr>
                <w:rFonts w:ascii="Times New Roman" w:eastAsia="Times New Roman" w:hAnsi="Times New Roman" w:cs="Times New Roman"/>
                <w:sz w:val="24"/>
                <w:szCs w:val="24"/>
                <w:lang w:val="ro-RO" w:eastAsia="zh-CN"/>
              </w:rPr>
            </w:pPr>
          </w:p>
        </w:tc>
        <w:tc>
          <w:tcPr>
            <w:tcW w:w="6501" w:type="dxa"/>
          </w:tcPr>
          <w:p w:rsidR="0054539A" w:rsidRPr="0072140B" w:rsidRDefault="006072C0" w:rsidP="0054539A">
            <w:pPr>
              <w:numPr>
                <w:ilvl w:val="0"/>
                <w:numId w:val="20"/>
              </w:numPr>
              <w:spacing w:line="180" w:lineRule="atLeast"/>
              <w:rPr>
                <w:rFonts w:ascii="Times New Roman" w:hAnsi="Times New Roman" w:cs="Times New Roman"/>
              </w:rPr>
            </w:pPr>
            <w:r w:rsidRPr="0072140B">
              <w:rPr>
                <w:rFonts w:ascii="Times New Roman" w:hAnsi="Times New Roman" w:cs="Times New Roman"/>
              </w:rPr>
              <w:t xml:space="preserve">Poziţia relativă a două drepte, </w:t>
            </w:r>
            <w:proofErr w:type="spellStart"/>
            <w:r w:rsidRPr="0072140B">
              <w:rPr>
                <w:rFonts w:ascii="Times New Roman" w:hAnsi="Times New Roman" w:cs="Times New Roman"/>
              </w:rPr>
              <w:t>sisteme</w:t>
            </w:r>
            <w:proofErr w:type="spellEnd"/>
            <w:r w:rsidRPr="0072140B">
              <w:rPr>
                <w:rFonts w:ascii="Times New Roman" w:hAnsi="Times New Roman" w:cs="Times New Roman"/>
              </w:rPr>
              <w:t xml:space="preserve"> de </w:t>
            </w:r>
            <w:proofErr w:type="spellStart"/>
            <w:r w:rsidRPr="0072140B">
              <w:rPr>
                <w:rFonts w:ascii="Times New Roman" w:hAnsi="Times New Roman" w:cs="Times New Roman"/>
              </w:rPr>
              <w:t>tipul</w:t>
            </w:r>
            <w:proofErr w:type="spellEnd"/>
            <w:r w:rsidRPr="0072140B">
              <w:rPr>
                <w:rFonts w:ascii="Times New Roman" w:hAnsi="Times New Roman" w:cs="Times New Roman"/>
              </w:rPr>
              <w:t xml:space="preserve"> </w:t>
            </w:r>
            <w:r w:rsidRPr="0072140B">
              <w:rPr>
                <w:rFonts w:ascii="Times New Roman" w:eastAsia="Times New Roman" w:hAnsi="Times New Roman" w:cs="Times New Roman"/>
                <w:position w:val="-30"/>
                <w:szCs w:val="20"/>
                <w:shd w:val="clear" w:color="auto" w:fill="FFFFFF"/>
                <w:lang w:val="ro-RO"/>
              </w:rPr>
              <w:object w:dxaOrig="1335" w:dyaOrig="720">
                <v:shape id="_x0000_i1026" type="#_x0000_t75" style="width:66.75pt;height:36pt" o:ole="" fillcolor="window"/>
                <o:OLEObject Type="Embed" ProgID="Equation.DSMT4" ShapeID="_x0000_i1026" DrawAspect="Content" ObjectID="_1601484997" r:id="rId9"/>
              </w:object>
            </w:r>
            <w:r w:rsidRPr="0072140B">
              <w:rPr>
                <w:rFonts w:ascii="Times New Roman" w:hAnsi="Times New Roman" w:cs="Times New Roman"/>
                <w:color w:val="000000"/>
                <w:shd w:val="clear" w:color="auto" w:fill="FFFFFF"/>
              </w:rPr>
              <w:t xml:space="preserve">, a, b, c, m, n, p </w:t>
            </w:r>
            <w:r w:rsidRPr="0072140B">
              <w:rPr>
                <w:rFonts w:ascii="Times New Roman" w:hAnsi="Times New Roman" w:cs="Times New Roman"/>
              </w:rPr>
              <w:t>numere reale</w:t>
            </w:r>
          </w:p>
          <w:p w:rsidR="008F025F" w:rsidRPr="008F025F" w:rsidRDefault="002717D0" w:rsidP="008F025F">
            <w:pPr>
              <w:ind w:right="-46"/>
              <w:contextualSpacing/>
              <w:rPr>
                <w:rFonts w:ascii="Times New Roman" w:eastAsia="Times New Roman" w:hAnsi="Times New Roman" w:cs="Times New Roman"/>
                <w:sz w:val="24"/>
                <w:szCs w:val="24"/>
                <w:lang w:val="ro-RO" w:eastAsia="zh-CN"/>
              </w:rPr>
            </w:pPr>
          </w:p>
        </w:tc>
        <w:tc>
          <w:tcPr>
            <w:tcW w:w="810"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2</w:t>
            </w:r>
          </w:p>
        </w:tc>
        <w:tc>
          <w:tcPr>
            <w:tcW w:w="686" w:type="dxa"/>
          </w:tcPr>
          <w:p w:rsidR="008F025F" w:rsidRPr="008F025F" w:rsidRDefault="002717D0" w:rsidP="008F025F">
            <w:pPr>
              <w:ind w:right="-46"/>
              <w:contextualSpacing/>
              <w:rPr>
                <w:rFonts w:ascii="Times New Roman" w:eastAsia="Times New Roman" w:hAnsi="Times New Roman" w:cs="Times New Roman"/>
                <w:sz w:val="24"/>
                <w:szCs w:val="24"/>
                <w:lang w:val="ro-RO" w:eastAsia="zh-CN"/>
              </w:rPr>
            </w:pPr>
          </w:p>
        </w:tc>
      </w:tr>
      <w:tr w:rsidR="008F025F" w:rsidRPr="008F025F" w:rsidTr="000F552C">
        <w:tc>
          <w:tcPr>
            <w:tcW w:w="959" w:type="dxa"/>
          </w:tcPr>
          <w:p w:rsidR="008F025F" w:rsidRPr="008F025F" w:rsidRDefault="002717D0" w:rsidP="008F025F">
            <w:pPr>
              <w:numPr>
                <w:ilvl w:val="0"/>
                <w:numId w:val="18"/>
              </w:numPr>
              <w:ind w:right="-46"/>
              <w:contextualSpacing/>
              <w:rPr>
                <w:rFonts w:ascii="Times New Roman" w:eastAsia="Times New Roman" w:hAnsi="Times New Roman" w:cs="Times New Roman"/>
                <w:sz w:val="24"/>
                <w:szCs w:val="24"/>
                <w:lang w:val="ro-RO" w:eastAsia="zh-CN"/>
              </w:rPr>
            </w:pPr>
          </w:p>
        </w:tc>
        <w:tc>
          <w:tcPr>
            <w:tcW w:w="6501"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sidRPr="0072140B">
              <w:rPr>
                <w:rFonts w:ascii="Times New Roman" w:hAnsi="Times New Roman" w:cs="Times New Roman"/>
              </w:rPr>
              <w:t xml:space="preserve">Rezolvarea </w:t>
            </w:r>
            <w:proofErr w:type="spellStart"/>
            <w:r w:rsidRPr="0072140B">
              <w:rPr>
                <w:rFonts w:ascii="Times New Roman" w:hAnsi="Times New Roman" w:cs="Times New Roman"/>
              </w:rPr>
              <w:t>sistemelor</w:t>
            </w:r>
            <w:proofErr w:type="spellEnd"/>
            <w:r w:rsidRPr="0072140B">
              <w:rPr>
                <w:rFonts w:ascii="Times New Roman" w:hAnsi="Times New Roman" w:cs="Times New Roman"/>
              </w:rPr>
              <w:t xml:space="preserve"> de forma </w:t>
            </w:r>
            <w:r w:rsidRPr="0072140B">
              <w:rPr>
                <w:rFonts w:ascii="Times New Roman" w:eastAsia="Times New Roman" w:hAnsi="Times New Roman" w:cs="Times New Roman"/>
                <w:position w:val="-28"/>
                <w:szCs w:val="20"/>
                <w:lang w:val="ro-RO"/>
              </w:rPr>
              <w:object w:dxaOrig="945" w:dyaOrig="675">
                <v:shape id="_x0000_i1027" type="#_x0000_t75" style="width:47.25pt;height:33.75pt" o:ole="" fillcolor="window">
                  <v:imagedata r:id="rId10" o:title=""/>
                </v:shape>
                <o:OLEObject Type="Embed" ProgID="Equation.3" ShapeID="_x0000_i1027" DrawAspect="Content" ObjectID="_1601484998" r:id="rId11"/>
              </w:object>
            </w:r>
            <w:r w:rsidRPr="0072140B">
              <w:rPr>
                <w:rFonts w:ascii="Times New Roman" w:hAnsi="Times New Roman" w:cs="Times New Roman"/>
              </w:rPr>
              <w:t xml:space="preserve">   </w:t>
            </w:r>
            <w:proofErr w:type="spellStart"/>
            <w:r w:rsidRPr="0072140B">
              <w:rPr>
                <w:rFonts w:ascii="Times New Roman" w:hAnsi="Times New Roman" w:cs="Times New Roman"/>
              </w:rPr>
              <w:t>s,p</w:t>
            </w:r>
            <w:proofErr w:type="spellEnd"/>
            <w:r w:rsidRPr="0072140B">
              <w:rPr>
                <w:rFonts w:ascii="Times New Roman" w:hAnsi="Times New Roman" w:cs="Times New Roman"/>
              </w:rPr>
              <w:sym w:font="Symbol" w:char="F0CE"/>
            </w:r>
            <w:r w:rsidRPr="0072140B">
              <w:rPr>
                <w:rFonts w:ascii="Times New Roman" w:hAnsi="Times New Roman" w:cs="Times New Roman"/>
              </w:rPr>
              <w:t>R.</w:t>
            </w:r>
          </w:p>
        </w:tc>
        <w:tc>
          <w:tcPr>
            <w:tcW w:w="810"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2</w:t>
            </w:r>
          </w:p>
        </w:tc>
        <w:tc>
          <w:tcPr>
            <w:tcW w:w="686" w:type="dxa"/>
          </w:tcPr>
          <w:p w:rsidR="008F025F" w:rsidRPr="008F025F" w:rsidRDefault="002717D0" w:rsidP="008F025F">
            <w:pPr>
              <w:ind w:right="-46"/>
              <w:contextualSpacing/>
              <w:rPr>
                <w:rFonts w:ascii="Times New Roman" w:eastAsia="Times New Roman" w:hAnsi="Times New Roman" w:cs="Times New Roman"/>
                <w:sz w:val="24"/>
                <w:szCs w:val="24"/>
                <w:lang w:val="ro-RO" w:eastAsia="zh-CN"/>
              </w:rPr>
            </w:pPr>
          </w:p>
        </w:tc>
      </w:tr>
      <w:tr w:rsidR="008F025F" w:rsidRPr="008F025F" w:rsidTr="000F552C">
        <w:tc>
          <w:tcPr>
            <w:tcW w:w="959" w:type="dxa"/>
          </w:tcPr>
          <w:p w:rsidR="008F025F" w:rsidRPr="008F025F" w:rsidRDefault="002717D0" w:rsidP="008F025F">
            <w:pPr>
              <w:numPr>
                <w:ilvl w:val="0"/>
                <w:numId w:val="18"/>
              </w:numPr>
              <w:ind w:right="-46"/>
              <w:contextualSpacing/>
              <w:rPr>
                <w:rFonts w:ascii="Times New Roman" w:eastAsia="Times New Roman" w:hAnsi="Times New Roman" w:cs="Times New Roman"/>
                <w:sz w:val="24"/>
                <w:szCs w:val="24"/>
                <w:lang w:val="ro-RO" w:eastAsia="zh-CN"/>
              </w:rPr>
            </w:pPr>
          </w:p>
        </w:tc>
        <w:tc>
          <w:tcPr>
            <w:tcW w:w="6501" w:type="dxa"/>
          </w:tcPr>
          <w:p w:rsidR="0054539A" w:rsidRPr="0072140B" w:rsidRDefault="006072C0" w:rsidP="0054539A">
            <w:pPr>
              <w:numPr>
                <w:ilvl w:val="0"/>
                <w:numId w:val="21"/>
              </w:numPr>
              <w:rPr>
                <w:rFonts w:ascii="Times New Roman" w:hAnsi="Times New Roman" w:cs="Times New Roman"/>
              </w:rPr>
            </w:pPr>
            <w:r w:rsidRPr="0072140B">
              <w:rPr>
                <w:rFonts w:ascii="Times New Roman" w:hAnsi="Times New Roman" w:cs="Times New Roman"/>
              </w:rPr>
              <w:t xml:space="preserve">Poziţia relativă a unei drepte faţă de o parabolă: rezolvarea </w:t>
            </w:r>
            <w:proofErr w:type="spellStart"/>
            <w:r w:rsidRPr="0072140B">
              <w:rPr>
                <w:rFonts w:ascii="Times New Roman" w:hAnsi="Times New Roman" w:cs="Times New Roman"/>
              </w:rPr>
              <w:t>sistemelor</w:t>
            </w:r>
            <w:proofErr w:type="spellEnd"/>
            <w:r w:rsidRPr="0072140B">
              <w:rPr>
                <w:rFonts w:ascii="Times New Roman" w:hAnsi="Times New Roman" w:cs="Times New Roman"/>
              </w:rPr>
              <w:t xml:space="preserve"> de forma  </w:t>
            </w:r>
            <w:r w:rsidRPr="0072140B">
              <w:rPr>
                <w:rFonts w:ascii="Times New Roman" w:eastAsia="Times New Roman" w:hAnsi="Times New Roman" w:cs="Times New Roman"/>
                <w:position w:val="-30"/>
                <w:szCs w:val="20"/>
                <w:lang w:val="ro-RO"/>
              </w:rPr>
              <w:object w:dxaOrig="1560" w:dyaOrig="720">
                <v:shape id="_x0000_i1028" type="#_x0000_t75" style="width:78pt;height:36pt" o:ole="" fillcolor="window"/>
                <o:OLEObject Type="Embed" ProgID="Equation.3" ShapeID="_x0000_i1028" DrawAspect="Content" ObjectID="_1601484999" r:id="rId12"/>
              </w:object>
            </w:r>
            <w:r w:rsidRPr="0072140B">
              <w:rPr>
                <w:rFonts w:ascii="Times New Roman" w:hAnsi="Times New Roman" w:cs="Times New Roman"/>
              </w:rPr>
              <w:t xml:space="preserve"> a, b, c, m, n</w:t>
            </w:r>
            <w:r w:rsidRPr="0072140B">
              <w:rPr>
                <w:rFonts w:ascii="Times New Roman" w:hAnsi="Times New Roman" w:cs="Times New Roman"/>
              </w:rPr>
              <w:sym w:font="Symbol" w:char="F0CE"/>
            </w:r>
            <w:r w:rsidRPr="0072140B">
              <w:rPr>
                <w:rFonts w:ascii="Times New Roman" w:hAnsi="Times New Roman" w:cs="Times New Roman"/>
              </w:rPr>
              <w:t xml:space="preserve">R </w:t>
            </w:r>
          </w:p>
          <w:p w:rsidR="008F025F" w:rsidRPr="008F025F" w:rsidRDefault="006072C0" w:rsidP="0054539A">
            <w:pPr>
              <w:ind w:right="-46"/>
              <w:contextualSpacing/>
              <w:rPr>
                <w:rFonts w:ascii="Times New Roman" w:eastAsia="Times New Roman" w:hAnsi="Times New Roman" w:cs="Times New Roman"/>
                <w:sz w:val="24"/>
                <w:szCs w:val="24"/>
                <w:lang w:val="ro-RO" w:eastAsia="zh-CN"/>
              </w:rPr>
            </w:pPr>
            <w:r w:rsidRPr="0072140B">
              <w:rPr>
                <w:rFonts w:ascii="Times New Roman" w:hAnsi="Times New Roman" w:cs="Times New Roman"/>
              </w:rPr>
              <w:t xml:space="preserve">Rezolvarea </w:t>
            </w:r>
            <w:proofErr w:type="spellStart"/>
            <w:r w:rsidRPr="0072140B">
              <w:rPr>
                <w:rFonts w:ascii="Times New Roman" w:hAnsi="Times New Roman" w:cs="Times New Roman"/>
              </w:rPr>
              <w:t>sistemelor</w:t>
            </w:r>
            <w:proofErr w:type="spellEnd"/>
            <w:r w:rsidRPr="0072140B">
              <w:rPr>
                <w:rFonts w:ascii="Times New Roman" w:hAnsi="Times New Roman" w:cs="Times New Roman"/>
              </w:rPr>
              <w:t xml:space="preserve"> de forma  </w:t>
            </w:r>
            <w:r w:rsidRPr="0072140B">
              <w:rPr>
                <w:rFonts w:ascii="Times New Roman" w:eastAsia="Times New Roman" w:hAnsi="Times New Roman" w:cs="Times New Roman"/>
                <w:position w:val="-32"/>
                <w:szCs w:val="20"/>
                <w:lang w:val="ro-RO"/>
              </w:rPr>
              <w:object w:dxaOrig="1785" w:dyaOrig="735">
                <v:shape id="_x0000_i1029" type="#_x0000_t75" style="width:89.25pt;height:36.75pt" o:ole="" fillcolor="window"/>
                <o:OLEObject Type="Embed" ProgID="Equation.3" ShapeID="_x0000_i1029" DrawAspect="Content" ObjectID="_1601485000" r:id="rId13"/>
              </w:object>
            </w:r>
            <w:r w:rsidRPr="0072140B">
              <w:rPr>
                <w:rFonts w:ascii="Times New Roman" w:hAnsi="Times New Roman" w:cs="Times New Roman"/>
              </w:rPr>
              <w:t>, a</w:t>
            </w:r>
            <w:r w:rsidRPr="0072140B">
              <w:rPr>
                <w:rFonts w:ascii="Times New Roman" w:hAnsi="Times New Roman" w:cs="Times New Roman"/>
                <w:vertAlign w:val="subscript"/>
              </w:rPr>
              <w:t>1</w:t>
            </w:r>
            <w:r w:rsidRPr="0072140B">
              <w:rPr>
                <w:rFonts w:ascii="Times New Roman" w:hAnsi="Times New Roman" w:cs="Times New Roman"/>
              </w:rPr>
              <w:t>, a</w:t>
            </w:r>
            <w:r w:rsidRPr="0072140B">
              <w:rPr>
                <w:rFonts w:ascii="Times New Roman" w:hAnsi="Times New Roman" w:cs="Times New Roman"/>
                <w:vertAlign w:val="subscript"/>
              </w:rPr>
              <w:t>2</w:t>
            </w:r>
            <w:r w:rsidRPr="0072140B">
              <w:rPr>
                <w:rFonts w:ascii="Times New Roman" w:hAnsi="Times New Roman" w:cs="Times New Roman"/>
              </w:rPr>
              <w:t>, b</w:t>
            </w:r>
            <w:r w:rsidRPr="0072140B">
              <w:rPr>
                <w:rFonts w:ascii="Times New Roman" w:hAnsi="Times New Roman" w:cs="Times New Roman"/>
                <w:vertAlign w:val="subscript"/>
              </w:rPr>
              <w:t>1</w:t>
            </w:r>
            <w:r w:rsidRPr="0072140B">
              <w:rPr>
                <w:rFonts w:ascii="Times New Roman" w:hAnsi="Times New Roman" w:cs="Times New Roman"/>
              </w:rPr>
              <w:t>, b</w:t>
            </w:r>
            <w:r w:rsidRPr="0072140B">
              <w:rPr>
                <w:rFonts w:ascii="Times New Roman" w:hAnsi="Times New Roman" w:cs="Times New Roman"/>
                <w:vertAlign w:val="subscript"/>
              </w:rPr>
              <w:t>2</w:t>
            </w:r>
            <w:r w:rsidRPr="0072140B">
              <w:rPr>
                <w:rFonts w:ascii="Times New Roman" w:hAnsi="Times New Roman" w:cs="Times New Roman"/>
              </w:rPr>
              <w:t>, c</w:t>
            </w:r>
            <w:r w:rsidRPr="0072140B">
              <w:rPr>
                <w:rFonts w:ascii="Times New Roman" w:hAnsi="Times New Roman" w:cs="Times New Roman"/>
                <w:vertAlign w:val="subscript"/>
              </w:rPr>
              <w:t>1</w:t>
            </w:r>
            <w:r w:rsidRPr="0072140B">
              <w:rPr>
                <w:rFonts w:ascii="Times New Roman" w:hAnsi="Times New Roman" w:cs="Times New Roman"/>
              </w:rPr>
              <w:t>, c</w:t>
            </w:r>
            <w:r w:rsidRPr="0072140B">
              <w:rPr>
                <w:rFonts w:ascii="Times New Roman" w:hAnsi="Times New Roman" w:cs="Times New Roman"/>
                <w:vertAlign w:val="subscript"/>
              </w:rPr>
              <w:t>2</w:t>
            </w:r>
            <w:r w:rsidRPr="0072140B">
              <w:rPr>
                <w:rFonts w:ascii="Times New Roman" w:hAnsi="Times New Roman" w:cs="Times New Roman"/>
              </w:rPr>
              <w:sym w:font="Symbol" w:char="F0CE"/>
            </w:r>
            <w:r w:rsidRPr="0072140B">
              <w:rPr>
                <w:rFonts w:ascii="Times New Roman" w:hAnsi="Times New Roman" w:cs="Times New Roman"/>
              </w:rPr>
              <w:t>R, interpretare geometrică</w:t>
            </w:r>
          </w:p>
        </w:tc>
        <w:tc>
          <w:tcPr>
            <w:tcW w:w="810"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2</w:t>
            </w:r>
          </w:p>
        </w:tc>
        <w:tc>
          <w:tcPr>
            <w:tcW w:w="686" w:type="dxa"/>
          </w:tcPr>
          <w:p w:rsidR="008F025F" w:rsidRPr="008F025F" w:rsidRDefault="002717D0" w:rsidP="008F025F">
            <w:pPr>
              <w:ind w:right="-46"/>
              <w:contextualSpacing/>
              <w:rPr>
                <w:rFonts w:ascii="Times New Roman" w:eastAsia="Times New Roman" w:hAnsi="Times New Roman" w:cs="Times New Roman"/>
                <w:sz w:val="24"/>
                <w:szCs w:val="24"/>
                <w:lang w:val="ro-RO" w:eastAsia="zh-CN"/>
              </w:rPr>
            </w:pPr>
          </w:p>
        </w:tc>
      </w:tr>
      <w:tr w:rsidR="008F025F" w:rsidRPr="008F025F" w:rsidTr="000F552C">
        <w:tc>
          <w:tcPr>
            <w:tcW w:w="959" w:type="dxa"/>
          </w:tcPr>
          <w:p w:rsidR="008F025F" w:rsidRPr="008F025F" w:rsidRDefault="002717D0" w:rsidP="008F025F">
            <w:pPr>
              <w:numPr>
                <w:ilvl w:val="0"/>
                <w:numId w:val="18"/>
              </w:numPr>
              <w:ind w:right="-46"/>
              <w:contextualSpacing/>
              <w:rPr>
                <w:rFonts w:ascii="Times New Roman" w:eastAsia="Times New Roman" w:hAnsi="Times New Roman" w:cs="Times New Roman"/>
                <w:sz w:val="24"/>
                <w:szCs w:val="24"/>
                <w:lang w:val="ro-RO" w:eastAsia="zh-CN"/>
              </w:rPr>
            </w:pPr>
          </w:p>
        </w:tc>
        <w:tc>
          <w:tcPr>
            <w:tcW w:w="6501" w:type="dxa"/>
          </w:tcPr>
          <w:p w:rsidR="0054539A" w:rsidRPr="0072140B" w:rsidRDefault="006072C0" w:rsidP="0054539A">
            <w:pPr>
              <w:rPr>
                <w:rFonts w:ascii="Times New Roman" w:hAnsi="Times New Roman" w:cs="Times New Roman"/>
                <w:b/>
              </w:rPr>
            </w:pPr>
            <w:r w:rsidRPr="0072140B">
              <w:rPr>
                <w:rFonts w:ascii="Times New Roman" w:hAnsi="Times New Roman" w:cs="Times New Roman"/>
              </w:rPr>
              <w:t>Sisteme liniare cu cel mult 4 necunoscute, sisteme de tip Cramer, rangul unei matrice.</w:t>
            </w:r>
          </w:p>
          <w:p w:rsidR="008F025F" w:rsidRPr="008F025F" w:rsidRDefault="002717D0" w:rsidP="0054539A">
            <w:pPr>
              <w:ind w:right="-46"/>
              <w:contextualSpacing/>
              <w:rPr>
                <w:rFonts w:ascii="Times New Roman" w:eastAsia="Times New Roman" w:hAnsi="Times New Roman" w:cs="Times New Roman"/>
                <w:sz w:val="24"/>
                <w:szCs w:val="24"/>
                <w:lang w:val="ro-RO" w:eastAsia="zh-CN"/>
              </w:rPr>
            </w:pPr>
          </w:p>
        </w:tc>
        <w:tc>
          <w:tcPr>
            <w:tcW w:w="810"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3</w:t>
            </w:r>
          </w:p>
        </w:tc>
        <w:tc>
          <w:tcPr>
            <w:tcW w:w="686" w:type="dxa"/>
          </w:tcPr>
          <w:p w:rsidR="008F025F" w:rsidRPr="008F025F" w:rsidRDefault="002717D0" w:rsidP="008F025F">
            <w:pPr>
              <w:ind w:right="-46"/>
              <w:contextualSpacing/>
              <w:rPr>
                <w:rFonts w:ascii="Times New Roman" w:eastAsia="Times New Roman" w:hAnsi="Times New Roman" w:cs="Times New Roman"/>
                <w:sz w:val="24"/>
                <w:szCs w:val="24"/>
                <w:lang w:val="ro-RO" w:eastAsia="zh-CN"/>
              </w:rPr>
            </w:pPr>
          </w:p>
        </w:tc>
      </w:tr>
      <w:tr w:rsidR="008F025F" w:rsidRPr="008F025F" w:rsidTr="000F552C">
        <w:tc>
          <w:tcPr>
            <w:tcW w:w="959" w:type="dxa"/>
          </w:tcPr>
          <w:p w:rsidR="008F025F" w:rsidRPr="008F025F" w:rsidRDefault="002717D0" w:rsidP="008F025F">
            <w:pPr>
              <w:numPr>
                <w:ilvl w:val="0"/>
                <w:numId w:val="18"/>
              </w:numPr>
              <w:ind w:right="-46"/>
              <w:contextualSpacing/>
              <w:rPr>
                <w:rFonts w:ascii="Times New Roman" w:eastAsia="Times New Roman" w:hAnsi="Times New Roman" w:cs="Times New Roman"/>
                <w:sz w:val="24"/>
                <w:szCs w:val="24"/>
                <w:lang w:val="ro-RO" w:eastAsia="zh-CN"/>
              </w:rPr>
            </w:pPr>
          </w:p>
        </w:tc>
        <w:tc>
          <w:tcPr>
            <w:tcW w:w="6501"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sidRPr="0072140B">
              <w:rPr>
                <w:rFonts w:ascii="Times New Roman" w:hAnsi="Times New Roman" w:cs="Times New Roman"/>
              </w:rPr>
              <w:t>Studiul compatibilităţii şi rezolvarea sistemelor: proprietatea Kroneker-Capelli, proprietatea Rouche, metoda Gauss.</w:t>
            </w:r>
          </w:p>
        </w:tc>
        <w:tc>
          <w:tcPr>
            <w:tcW w:w="810" w:type="dxa"/>
          </w:tcPr>
          <w:p w:rsidR="008F025F" w:rsidRPr="008F025F" w:rsidRDefault="006072C0" w:rsidP="008F025F">
            <w:pPr>
              <w:ind w:right="-46"/>
              <w:contextualSpacing/>
              <w:rPr>
                <w:rFonts w:ascii="Times New Roman" w:eastAsia="Times New Roman" w:hAnsi="Times New Roman" w:cs="Times New Roman"/>
                <w:sz w:val="24"/>
                <w:szCs w:val="24"/>
                <w:lang w:val="ro-RO" w:eastAsia="zh-CN"/>
              </w:rPr>
            </w:pPr>
            <w:r>
              <w:rPr>
                <w:rFonts w:ascii="Times New Roman" w:eastAsia="Times New Roman" w:hAnsi="Times New Roman" w:cs="Times New Roman"/>
                <w:sz w:val="24"/>
                <w:szCs w:val="24"/>
                <w:lang w:val="ro-RO" w:eastAsia="zh-CN"/>
              </w:rPr>
              <w:t>4</w:t>
            </w:r>
          </w:p>
        </w:tc>
        <w:tc>
          <w:tcPr>
            <w:tcW w:w="686" w:type="dxa"/>
          </w:tcPr>
          <w:p w:rsidR="008F025F" w:rsidRPr="008F025F" w:rsidRDefault="002717D0" w:rsidP="008F025F">
            <w:pPr>
              <w:ind w:right="-46"/>
              <w:contextualSpacing/>
              <w:rPr>
                <w:rFonts w:ascii="Times New Roman" w:eastAsia="Times New Roman" w:hAnsi="Times New Roman" w:cs="Times New Roman"/>
                <w:sz w:val="24"/>
                <w:szCs w:val="24"/>
                <w:lang w:val="ro-RO" w:eastAsia="zh-CN"/>
              </w:rPr>
            </w:pPr>
          </w:p>
        </w:tc>
      </w:tr>
    </w:tbl>
    <w:p w:rsidR="008F025F" w:rsidRPr="008F025F" w:rsidRDefault="002717D0" w:rsidP="000F552C">
      <w:pPr>
        <w:spacing w:after="60" w:line="240" w:lineRule="auto"/>
        <w:rPr>
          <w:rFonts w:ascii="Times New Roman" w:eastAsia="Times New Roman" w:hAnsi="Times New Roman" w:cs="Times New Roman"/>
          <w:b/>
          <w:sz w:val="32"/>
          <w:szCs w:val="32"/>
          <w:lang w:val="ro-RO" w:eastAsia="zh-CN"/>
        </w:rPr>
      </w:pPr>
    </w:p>
    <w:p w:rsidR="004F4FC7" w:rsidRDefault="002717D0"/>
    <w:sectPr w:rsidR="004F4FC7" w:rsidSect="00264AFA">
      <w:headerReference w:type="even" r:id="rId14"/>
      <w:headerReference w:type="default" r:id="rId15"/>
      <w:footerReference w:type="even" r:id="rId16"/>
      <w:footerReference w:type="default" r:id="rId17"/>
      <w:headerReference w:type="first" r:id="rId18"/>
      <w:footerReference w:type="first" r:id="rId19"/>
      <w:pgSz w:w="11906" w:h="16838"/>
      <w:pgMar w:top="709" w:right="1440" w:bottom="851" w:left="1440" w:header="708" w:footer="5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7D0" w:rsidRDefault="002717D0" w:rsidP="004100AD">
      <w:pPr>
        <w:spacing w:after="0" w:line="240" w:lineRule="auto"/>
      </w:pPr>
      <w:r>
        <w:separator/>
      </w:r>
    </w:p>
  </w:endnote>
  <w:endnote w:type="continuationSeparator" w:id="0">
    <w:p w:rsidR="002717D0" w:rsidRDefault="002717D0" w:rsidP="0041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RomanR">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Utilizare font pentru text asi">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0AD" w:rsidRDefault="004100A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displacedByCustomXml="next"/>
  <w:bookmarkEnd w:id="0" w:displacedByCustomXml="next"/>
  <w:sdt>
    <w:sdtPr>
      <w:id w:val="-1212572088"/>
      <w:docPartObj>
        <w:docPartGallery w:val="Page Numbers (Bottom of Page)"/>
        <w:docPartUnique/>
      </w:docPartObj>
    </w:sdtPr>
    <w:sdtContent>
      <w:p w:rsidR="004100AD" w:rsidRDefault="004100AD">
        <w:pPr>
          <w:pStyle w:val="Subsol"/>
          <w:jc w:val="center"/>
        </w:pPr>
        <w:r>
          <w:fldChar w:fldCharType="begin"/>
        </w:r>
        <w:r>
          <w:instrText>PAGE   \* MERGEFORMAT</w:instrText>
        </w:r>
        <w:r>
          <w:fldChar w:fldCharType="separate"/>
        </w:r>
        <w:r w:rsidRPr="004100AD">
          <w:rPr>
            <w:noProof/>
            <w:lang w:val="ro-RO"/>
          </w:rPr>
          <w:t>1</w:t>
        </w:r>
        <w:r>
          <w:fldChar w:fldCharType="end"/>
        </w:r>
      </w:p>
    </w:sdtContent>
  </w:sdt>
  <w:p w:rsidR="004100AD" w:rsidRDefault="004100A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0AD" w:rsidRDefault="004100A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7D0" w:rsidRDefault="002717D0" w:rsidP="004100AD">
      <w:pPr>
        <w:spacing w:after="0" w:line="240" w:lineRule="auto"/>
      </w:pPr>
      <w:r>
        <w:separator/>
      </w:r>
    </w:p>
  </w:footnote>
  <w:footnote w:type="continuationSeparator" w:id="0">
    <w:p w:rsidR="002717D0" w:rsidRDefault="002717D0" w:rsidP="00410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0AD" w:rsidRDefault="004100A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0AD" w:rsidRDefault="004100A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0AD" w:rsidRDefault="004100A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A2158A"/>
    <w:multiLevelType w:val="multilevel"/>
    <w:tmpl w:val="252C75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2C0"/>
    <w:rsid w:val="002717D0"/>
    <w:rsid w:val="004100AD"/>
    <w:rsid w:val="00607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4">
    <w:name w:val="heading 4"/>
    <w:basedOn w:val="Normal"/>
    <w:next w:val="Normal"/>
    <w:link w:val="Titlu4Caracter"/>
    <w:semiHidden/>
    <w:unhideWhenUsed/>
    <w:qFormat/>
    <w:rsid w:val="00F536CA"/>
    <w:pPr>
      <w:keepNext/>
      <w:spacing w:after="0" w:line="360" w:lineRule="auto"/>
      <w:ind w:firstLine="570"/>
      <w:jc w:val="both"/>
      <w:outlineLvl w:val="3"/>
    </w:pPr>
    <w:rPr>
      <w:rFonts w:ascii="Times New Roman" w:eastAsia="Times New Roman" w:hAnsi="Times New Roman" w:cs="Times New Roman"/>
      <w:sz w:val="24"/>
      <w:szCs w:val="24"/>
      <w:u w:val="single"/>
      <w:lang w:val="ro-RO" w:eastAsia="ro-RO"/>
    </w:rPr>
  </w:style>
  <w:style w:type="paragraph" w:styleId="Titlu7">
    <w:name w:val="heading 7"/>
    <w:basedOn w:val="Normal"/>
    <w:next w:val="Normal"/>
    <w:link w:val="Titlu7Caracter"/>
    <w:semiHidden/>
    <w:unhideWhenUsed/>
    <w:qFormat/>
    <w:rsid w:val="00F536CA"/>
    <w:pPr>
      <w:keepNext/>
      <w:spacing w:after="0" w:line="240" w:lineRule="auto"/>
      <w:jc w:val="center"/>
      <w:outlineLvl w:val="6"/>
    </w:pPr>
    <w:rPr>
      <w:rFonts w:ascii="TimesRomanR" w:eastAsia="Times New Roman" w:hAnsi="TimesRomanR" w:cs="Times New Roman"/>
      <w:sz w:val="28"/>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8F025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F025F"/>
  </w:style>
  <w:style w:type="table" w:styleId="GrilTabel">
    <w:name w:val="Table Grid"/>
    <w:basedOn w:val="TabelNormal"/>
    <w:uiPriority w:val="59"/>
    <w:rsid w:val="008F025F"/>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ntcorptext">
    <w:name w:val="Body Text Indent"/>
    <w:basedOn w:val="Normal"/>
    <w:link w:val="IndentcorptextCaracter"/>
    <w:uiPriority w:val="99"/>
    <w:unhideWhenUsed/>
    <w:rsid w:val="00A05E8E"/>
    <w:pPr>
      <w:spacing w:after="120"/>
      <w:ind w:left="360"/>
    </w:pPr>
  </w:style>
  <w:style w:type="character" w:customStyle="1" w:styleId="IndentcorptextCaracter">
    <w:name w:val="Indent corp text Caracter"/>
    <w:basedOn w:val="Fontdeparagrafimplicit"/>
    <w:link w:val="Indentcorptext"/>
    <w:uiPriority w:val="99"/>
    <w:rsid w:val="00A05E8E"/>
  </w:style>
  <w:style w:type="character" w:customStyle="1" w:styleId="Titlu4Caracter">
    <w:name w:val="Titlu 4 Caracter"/>
    <w:basedOn w:val="Fontdeparagrafimplicit"/>
    <w:link w:val="Titlu4"/>
    <w:semiHidden/>
    <w:rsid w:val="00F536CA"/>
    <w:rPr>
      <w:rFonts w:ascii="Times New Roman" w:eastAsia="Times New Roman" w:hAnsi="Times New Roman" w:cs="Times New Roman"/>
      <w:sz w:val="24"/>
      <w:szCs w:val="24"/>
      <w:u w:val="single"/>
      <w:lang w:val="ro-RO" w:eastAsia="ro-RO"/>
    </w:rPr>
  </w:style>
  <w:style w:type="character" w:customStyle="1" w:styleId="Titlu7Caracter">
    <w:name w:val="Titlu 7 Caracter"/>
    <w:basedOn w:val="Fontdeparagrafimplicit"/>
    <w:link w:val="Titlu7"/>
    <w:semiHidden/>
    <w:rsid w:val="00F536CA"/>
    <w:rPr>
      <w:rFonts w:ascii="TimesRomanR" w:eastAsia="Times New Roman" w:hAnsi="TimesRomanR" w:cs="Times New Roman"/>
      <w:sz w:val="28"/>
      <w:szCs w:val="20"/>
    </w:rPr>
  </w:style>
  <w:style w:type="paragraph" w:customStyle="1" w:styleId="Modernecratima-continut">
    <w:name w:val="Moderne cratima - continut"/>
    <w:basedOn w:val="Normal"/>
    <w:rsid w:val="00F536CA"/>
    <w:pPr>
      <w:widowControl w:val="0"/>
      <w:tabs>
        <w:tab w:val="left" w:pos="567"/>
      </w:tabs>
      <w:snapToGrid w:val="0"/>
      <w:spacing w:after="0" w:line="240" w:lineRule="auto"/>
      <w:ind w:left="568" w:hanging="284"/>
      <w:jc w:val="both"/>
    </w:pPr>
    <w:rPr>
      <w:rFonts w:ascii="Times New Roman" w:eastAsia="Times New Roman" w:hAnsi="Times New Roman" w:cs="Times New Roman"/>
      <w:szCs w:val="20"/>
      <w:lang w:val="ro-RO"/>
    </w:rPr>
  </w:style>
  <w:style w:type="paragraph" w:styleId="Listparagraf">
    <w:name w:val="List Paragraph"/>
    <w:basedOn w:val="Normal"/>
    <w:uiPriority w:val="34"/>
    <w:qFormat/>
    <w:rsid w:val="0072140B"/>
    <w:pPr>
      <w:ind w:left="720"/>
      <w:contextualSpacing/>
    </w:pPr>
  </w:style>
  <w:style w:type="paragraph" w:styleId="TextnBalon">
    <w:name w:val="Balloon Text"/>
    <w:basedOn w:val="Normal"/>
    <w:link w:val="TextnBalonCaracter"/>
    <w:uiPriority w:val="99"/>
    <w:semiHidden/>
    <w:unhideWhenUsed/>
    <w:rsid w:val="00A2289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22890"/>
    <w:rPr>
      <w:rFonts w:ascii="Tahoma" w:hAnsi="Tahoma" w:cs="Tahoma"/>
      <w:sz w:val="16"/>
      <w:szCs w:val="16"/>
    </w:rPr>
  </w:style>
  <w:style w:type="paragraph" w:styleId="Antet">
    <w:name w:val="header"/>
    <w:basedOn w:val="Normal"/>
    <w:link w:val="AntetCaracter"/>
    <w:uiPriority w:val="99"/>
    <w:unhideWhenUsed/>
    <w:rsid w:val="004100A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100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4">
    <w:name w:val="heading 4"/>
    <w:basedOn w:val="Normal"/>
    <w:next w:val="Normal"/>
    <w:link w:val="Titlu4Caracter"/>
    <w:semiHidden/>
    <w:unhideWhenUsed/>
    <w:qFormat/>
    <w:rsid w:val="00F536CA"/>
    <w:pPr>
      <w:keepNext/>
      <w:spacing w:after="0" w:line="360" w:lineRule="auto"/>
      <w:ind w:firstLine="570"/>
      <w:jc w:val="both"/>
      <w:outlineLvl w:val="3"/>
    </w:pPr>
    <w:rPr>
      <w:rFonts w:ascii="Times New Roman" w:eastAsia="Times New Roman" w:hAnsi="Times New Roman" w:cs="Times New Roman"/>
      <w:sz w:val="24"/>
      <w:szCs w:val="24"/>
      <w:u w:val="single"/>
      <w:lang w:val="ro-RO" w:eastAsia="ro-RO"/>
    </w:rPr>
  </w:style>
  <w:style w:type="paragraph" w:styleId="Titlu7">
    <w:name w:val="heading 7"/>
    <w:basedOn w:val="Normal"/>
    <w:next w:val="Normal"/>
    <w:link w:val="Titlu7Caracter"/>
    <w:semiHidden/>
    <w:unhideWhenUsed/>
    <w:qFormat/>
    <w:rsid w:val="00F536CA"/>
    <w:pPr>
      <w:keepNext/>
      <w:spacing w:after="0" w:line="240" w:lineRule="auto"/>
      <w:jc w:val="center"/>
      <w:outlineLvl w:val="6"/>
    </w:pPr>
    <w:rPr>
      <w:rFonts w:ascii="TimesRomanR" w:eastAsia="Times New Roman" w:hAnsi="TimesRomanR" w:cs="Times New Roman"/>
      <w:sz w:val="28"/>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8F025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8F025F"/>
  </w:style>
  <w:style w:type="table" w:styleId="GrilTabel">
    <w:name w:val="Table Grid"/>
    <w:basedOn w:val="TabelNormal"/>
    <w:uiPriority w:val="59"/>
    <w:rsid w:val="008F025F"/>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ntcorptext">
    <w:name w:val="Body Text Indent"/>
    <w:basedOn w:val="Normal"/>
    <w:link w:val="IndentcorptextCaracter"/>
    <w:uiPriority w:val="99"/>
    <w:unhideWhenUsed/>
    <w:rsid w:val="00A05E8E"/>
    <w:pPr>
      <w:spacing w:after="120"/>
      <w:ind w:left="360"/>
    </w:pPr>
  </w:style>
  <w:style w:type="character" w:customStyle="1" w:styleId="IndentcorptextCaracter">
    <w:name w:val="Indent corp text Caracter"/>
    <w:basedOn w:val="Fontdeparagrafimplicit"/>
    <w:link w:val="Indentcorptext"/>
    <w:uiPriority w:val="99"/>
    <w:rsid w:val="00A05E8E"/>
  </w:style>
  <w:style w:type="character" w:customStyle="1" w:styleId="Titlu4Caracter">
    <w:name w:val="Titlu 4 Caracter"/>
    <w:basedOn w:val="Fontdeparagrafimplicit"/>
    <w:link w:val="Titlu4"/>
    <w:semiHidden/>
    <w:rsid w:val="00F536CA"/>
    <w:rPr>
      <w:rFonts w:ascii="Times New Roman" w:eastAsia="Times New Roman" w:hAnsi="Times New Roman" w:cs="Times New Roman"/>
      <w:sz w:val="24"/>
      <w:szCs w:val="24"/>
      <w:u w:val="single"/>
      <w:lang w:val="ro-RO" w:eastAsia="ro-RO"/>
    </w:rPr>
  </w:style>
  <w:style w:type="character" w:customStyle="1" w:styleId="Titlu7Caracter">
    <w:name w:val="Titlu 7 Caracter"/>
    <w:basedOn w:val="Fontdeparagrafimplicit"/>
    <w:link w:val="Titlu7"/>
    <w:semiHidden/>
    <w:rsid w:val="00F536CA"/>
    <w:rPr>
      <w:rFonts w:ascii="TimesRomanR" w:eastAsia="Times New Roman" w:hAnsi="TimesRomanR" w:cs="Times New Roman"/>
      <w:sz w:val="28"/>
      <w:szCs w:val="20"/>
    </w:rPr>
  </w:style>
  <w:style w:type="paragraph" w:customStyle="1" w:styleId="Modernecratima-continut">
    <w:name w:val="Moderne cratima - continut"/>
    <w:basedOn w:val="Normal"/>
    <w:rsid w:val="00F536CA"/>
    <w:pPr>
      <w:widowControl w:val="0"/>
      <w:tabs>
        <w:tab w:val="left" w:pos="567"/>
      </w:tabs>
      <w:snapToGrid w:val="0"/>
      <w:spacing w:after="0" w:line="240" w:lineRule="auto"/>
      <w:ind w:left="568" w:hanging="284"/>
      <w:jc w:val="both"/>
    </w:pPr>
    <w:rPr>
      <w:rFonts w:ascii="Times New Roman" w:eastAsia="Times New Roman" w:hAnsi="Times New Roman" w:cs="Times New Roman"/>
      <w:szCs w:val="20"/>
      <w:lang w:val="ro-RO"/>
    </w:rPr>
  </w:style>
  <w:style w:type="paragraph" w:styleId="Listparagraf">
    <w:name w:val="List Paragraph"/>
    <w:basedOn w:val="Normal"/>
    <w:uiPriority w:val="34"/>
    <w:qFormat/>
    <w:rsid w:val="0072140B"/>
    <w:pPr>
      <w:ind w:left="720"/>
      <w:contextualSpacing/>
    </w:pPr>
  </w:style>
  <w:style w:type="paragraph" w:styleId="TextnBalon">
    <w:name w:val="Balloon Text"/>
    <w:basedOn w:val="Normal"/>
    <w:link w:val="TextnBalonCaracter"/>
    <w:uiPriority w:val="99"/>
    <w:semiHidden/>
    <w:unhideWhenUsed/>
    <w:rsid w:val="00A22890"/>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A22890"/>
    <w:rPr>
      <w:rFonts w:ascii="Tahoma" w:hAnsi="Tahoma" w:cs="Tahoma"/>
      <w:sz w:val="16"/>
      <w:szCs w:val="16"/>
    </w:rPr>
  </w:style>
  <w:style w:type="paragraph" w:styleId="Antet">
    <w:name w:val="header"/>
    <w:basedOn w:val="Normal"/>
    <w:link w:val="AntetCaracter"/>
    <w:uiPriority w:val="99"/>
    <w:unhideWhenUsed/>
    <w:rsid w:val="004100AD"/>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10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5.bin"/><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1843</Words>
  <Characters>10508</Characters>
  <Application>Microsoft Office Word</Application>
  <DocSecurity>0</DocSecurity>
  <Lines>87</Lines>
  <Paragraphs>24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12327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Rotariu</dc:creator>
  <cp:lastModifiedBy>Rotariu</cp:lastModifiedBy>
  <cp:revision>2</cp:revision>
  <dcterms:created xsi:type="dcterms:W3CDTF">2018-10-18T13:47:00Z</dcterms:created>
  <dcterms:modified xsi:type="dcterms:W3CDTF">2018-10-19T16:42:00Z</dcterms:modified>
</cp:coreProperties>
</file>