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827" w:rsidRPr="00AA13A4" w:rsidRDefault="000921F4" w:rsidP="00A669B0">
      <w:pPr>
        <w:jc w:val="center"/>
        <w:rPr>
          <w:rFonts w:ascii="Bookman Old Style" w:hAnsi="Bookman Old Style" w:cs="Miriam Fixed"/>
          <w:b/>
          <w:sz w:val="28"/>
          <w:szCs w:val="28"/>
        </w:rPr>
      </w:pPr>
      <w:r w:rsidRPr="00AA13A4">
        <w:rPr>
          <w:rFonts w:ascii="Bookman Old Style" w:hAnsi="Bookman Old Style" w:cs="Miriam Fixed"/>
          <w:b/>
          <w:sz w:val="28"/>
          <w:szCs w:val="28"/>
        </w:rPr>
        <w:t xml:space="preserve">Test </w:t>
      </w:r>
      <w:r w:rsidR="00D707B9" w:rsidRPr="00AA13A4">
        <w:rPr>
          <w:rFonts w:ascii="Bookman Old Style" w:hAnsi="Bookman Old Style" w:cs="Miriam Fixed"/>
          <w:b/>
          <w:sz w:val="28"/>
          <w:szCs w:val="28"/>
        </w:rPr>
        <w:t>nr 3</w:t>
      </w:r>
      <w:r w:rsidR="00E73827" w:rsidRPr="00AA13A4">
        <w:rPr>
          <w:rFonts w:ascii="Bookman Old Style" w:hAnsi="Bookman Old Style" w:cs="Miriam Fixed"/>
          <w:b/>
          <w:sz w:val="28"/>
          <w:szCs w:val="28"/>
        </w:rPr>
        <w:t xml:space="preserve"> </w:t>
      </w:r>
      <w:r w:rsidRPr="00AA13A4">
        <w:rPr>
          <w:rFonts w:ascii="Bookman Old Style" w:hAnsi="Bookman Old Style" w:cs="Miriam Fixed"/>
          <w:b/>
          <w:sz w:val="28"/>
          <w:szCs w:val="28"/>
        </w:rPr>
        <w:t>pregatire Examen Evaluare Nationala clasa a VIII-a</w:t>
      </w:r>
    </w:p>
    <w:p w:rsidR="000921F4" w:rsidRPr="00AA13A4" w:rsidRDefault="000921F4" w:rsidP="000921F4">
      <w:pPr>
        <w:jc w:val="both"/>
        <w:rPr>
          <w:rFonts w:ascii="Bookman Old Style" w:hAnsi="Bookman Old Style" w:cs="Miriam Fixed"/>
          <w:i/>
          <w:sz w:val="28"/>
          <w:szCs w:val="28"/>
        </w:rPr>
      </w:pPr>
      <w:r w:rsidRPr="00AA13A4">
        <w:rPr>
          <w:rFonts w:ascii="Bookman Old Style" w:hAnsi="Bookman Old Style" w:cs="Miriam Fixed"/>
          <w:sz w:val="28"/>
          <w:szCs w:val="28"/>
        </w:rPr>
        <w:t>-</w:t>
      </w:r>
      <w:r w:rsidRPr="00AA13A4">
        <w:rPr>
          <w:rFonts w:ascii="Bookman Old Style" w:hAnsi="Bookman Old Style" w:cs="Miriam Fixed"/>
          <w:i/>
          <w:sz w:val="28"/>
          <w:szCs w:val="28"/>
        </w:rPr>
        <w:t>Toate subiectele sunt obligatorii. Se acorda 10 puncte din oficiu.</w:t>
      </w:r>
    </w:p>
    <w:p w:rsidR="00770304" w:rsidRPr="00AA13A4" w:rsidRDefault="000921F4" w:rsidP="000921F4">
      <w:pPr>
        <w:jc w:val="both"/>
        <w:rPr>
          <w:rFonts w:ascii="Bookman Old Style" w:hAnsi="Bookman Old Style" w:cs="Miriam Fixed"/>
          <w:i/>
          <w:sz w:val="28"/>
          <w:szCs w:val="28"/>
        </w:rPr>
      </w:pPr>
      <w:r w:rsidRPr="00AA13A4">
        <w:rPr>
          <w:rFonts w:ascii="Bookman Old Style" w:hAnsi="Bookman Old Style" w:cs="Miriam Fixed"/>
          <w:i/>
          <w:sz w:val="28"/>
          <w:szCs w:val="28"/>
        </w:rPr>
        <w:t>-Timpul efectiv de lucru: 2 ore.</w:t>
      </w:r>
    </w:p>
    <w:p w:rsidR="00A669B0" w:rsidRPr="00AA13A4" w:rsidRDefault="00A669B0" w:rsidP="000921F4">
      <w:pPr>
        <w:jc w:val="both"/>
        <w:rPr>
          <w:rFonts w:ascii="Bookman Old Style" w:hAnsi="Bookman Old Style" w:cs="Arial"/>
          <w:b/>
        </w:rPr>
      </w:pPr>
    </w:p>
    <w:p w:rsidR="000921F4" w:rsidRPr="00AA13A4" w:rsidRDefault="000921F4" w:rsidP="000921F4">
      <w:pPr>
        <w:jc w:val="both"/>
        <w:rPr>
          <w:rFonts w:ascii="Bookman Old Style" w:hAnsi="Bookman Old Style" w:cs="Arial"/>
          <w:b/>
        </w:rPr>
      </w:pPr>
      <w:r w:rsidRPr="00AA13A4">
        <w:rPr>
          <w:rFonts w:ascii="Bookman Old Style" w:hAnsi="Bookman Old Style" w:cs="Arial"/>
          <w:b/>
        </w:rPr>
        <w:t xml:space="preserve">SUBIECTUL I (30 </w:t>
      </w:r>
      <w:r w:rsidR="006E53A6" w:rsidRPr="00AA13A4">
        <w:rPr>
          <w:rFonts w:ascii="Bookman Old Style" w:hAnsi="Bookman Old Style" w:cs="Arial"/>
          <w:b/>
        </w:rPr>
        <w:t xml:space="preserve">de </w:t>
      </w:r>
      <w:r w:rsidRPr="00AA13A4">
        <w:rPr>
          <w:rFonts w:ascii="Bookman Old Style" w:hAnsi="Bookman Old Style" w:cs="Arial"/>
          <w:b/>
        </w:rPr>
        <w:t>puncte)</w:t>
      </w:r>
    </w:p>
    <w:tbl>
      <w:tblPr>
        <w:tblStyle w:val="TableGrid"/>
        <w:tblW w:w="10958" w:type="dxa"/>
        <w:tblLayout w:type="fixed"/>
        <w:tblLook w:val="04A0"/>
      </w:tblPr>
      <w:tblGrid>
        <w:gridCol w:w="828"/>
        <w:gridCol w:w="10130"/>
      </w:tblGrid>
      <w:tr w:rsidR="000921F4" w:rsidRPr="00AA13A4" w:rsidTr="00266DBE">
        <w:tc>
          <w:tcPr>
            <w:tcW w:w="828" w:type="dxa"/>
            <w:vAlign w:val="center"/>
          </w:tcPr>
          <w:p w:rsidR="000921F4" w:rsidRPr="00266DBE" w:rsidRDefault="000921F4" w:rsidP="000921F4">
            <w:pPr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266DBE">
              <w:rPr>
                <w:rFonts w:ascii="Bookman Old Style" w:hAnsi="Bookman Old Style" w:cs="Arial"/>
                <w:b/>
                <w:sz w:val="28"/>
                <w:szCs w:val="28"/>
              </w:rPr>
              <w:t>5 p</w:t>
            </w:r>
          </w:p>
        </w:tc>
        <w:tc>
          <w:tcPr>
            <w:tcW w:w="10130" w:type="dxa"/>
            <w:vAlign w:val="center"/>
          </w:tcPr>
          <w:p w:rsidR="000921F4" w:rsidRPr="00AA13A4" w:rsidRDefault="005427B3" w:rsidP="00406CB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Bookman Old Style" w:hAnsi="Bookman Old Style" w:cs="Arial"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sz w:val="28"/>
                <w:szCs w:val="28"/>
              </w:rPr>
              <w:t xml:space="preserve">Rezultatul calculului </w:t>
            </w:r>
            <w:r w:rsidR="00F416C6" w:rsidRPr="00AA13A4">
              <w:rPr>
                <w:rFonts w:ascii="Bookman Old Style" w:hAnsi="Bookman Old Style" w:cs="Arial"/>
                <w:sz w:val="28"/>
                <w:szCs w:val="28"/>
              </w:rPr>
              <w:t>[</w:t>
            </w:r>
            <w:r w:rsidRPr="00AA13A4">
              <w:rPr>
                <w:rFonts w:ascii="Bookman Old Style" w:hAnsi="Bookman Old Style" w:cs="Arial"/>
              </w:rPr>
              <w:t>3</w:t>
            </w:r>
            <m:oMath>
              <m:rad>
                <m:radPr>
                  <m:degHide m:val="on"/>
                  <m:ctrlPr>
                    <w:rPr>
                      <w:rFonts w:ascii="Cambria Math" w:hAnsi="Bookman Old Style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Bookman Old Style" w:cs="Arial"/>
                    </w:rPr>
                    <m:t>4</m:t>
                  </m:r>
                </m:e>
              </m:rad>
            </m:oMath>
            <w:r w:rsidRPr="00AA13A4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w:r w:rsidR="004535DF" w:rsidRPr="00AA13A4">
              <w:rPr>
                <w:rFonts w:ascii="Bookman Old Style" w:hAnsi="Bookman Old Style" w:cs="Arial"/>
                <w:sz w:val="28"/>
                <w:szCs w:val="28"/>
              </w:rPr>
              <w:t>(</w:t>
            </w:r>
            <m:oMath>
              <m:f>
                <m:fPr>
                  <m:ctrlPr>
                    <w:rPr>
                      <w:rFonts w:ascii="Cambria Math" w:hAnsi="Bookman Old Style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Bookman Old Style" w:cs="Arial"/>
                      <w:sz w:val="28"/>
                      <w:szCs w:val="28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hAnsi="Bookman Old Style" w:cs="Arial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Bookman Old Style" w:cs="Arial"/>
                          <w:sz w:val="28"/>
                          <w:szCs w:val="28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Bookman Old Style" w:cs="Arial"/>
                      <w:sz w:val="28"/>
                      <w:szCs w:val="28"/>
                    </w:rPr>
                    <m:t>3</m:t>
                  </m:r>
                </m:den>
              </m:f>
            </m:oMath>
            <w:r w:rsidRPr="00AA13A4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w:r w:rsidR="004535DF" w:rsidRPr="00AA13A4">
              <w:rPr>
                <w:rFonts w:ascii="Bookman Old Style" w:hAnsi="Bookman Old Style" w:cs="Arial"/>
                <w:sz w:val="28"/>
                <w:szCs w:val="28"/>
              </w:rPr>
              <w:t xml:space="preserve"> -  </w:t>
            </w:r>
            <m:oMath>
              <m:f>
                <m:fPr>
                  <m:ctrlPr>
                    <w:rPr>
                      <w:rFonts w:ascii="Cambria Math" w:hAnsi="Bookman Old Style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Bookman Old Style" w:cs="Arial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Bookman Old Style" w:cs="Arial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Theme="majorHAnsi" w:hAnsi="Bookman Old Style" w:cs="Arial"/>
                      <w:sz w:val="28"/>
                      <w:szCs w:val="28"/>
                    </w:rPr>
                    <m:t>√</m:t>
                  </m:r>
                  <m:r>
                    <w:rPr>
                      <w:rFonts w:ascii="Cambria Math" w:hAnsi="Bookman Old Style" w:cs="Arial"/>
                      <w:sz w:val="28"/>
                      <w:szCs w:val="28"/>
                    </w:rPr>
                    <m:t>2</m:t>
                  </m:r>
                </m:den>
              </m:f>
            </m:oMath>
            <w:r w:rsidR="004535DF" w:rsidRPr="00AA13A4">
              <w:rPr>
                <w:rFonts w:ascii="Bookman Old Style" w:hAnsi="Bookman Old Style" w:cs="Arial"/>
                <w:sz w:val="28"/>
                <w:szCs w:val="28"/>
              </w:rPr>
              <w:t xml:space="preserve">) </w:t>
            </w:r>
            <w:r w:rsidR="00F416C6" w:rsidRPr="00AA13A4">
              <w:rPr>
                <w:rFonts w:ascii="Bookman Old Style" w:hAnsi="Bookman Old Style" w:cs="Arial"/>
                <w:sz w:val="28"/>
                <w:szCs w:val="28"/>
              </w:rPr>
              <w:t>]</w:t>
            </w:r>
            <w:r w:rsidR="00F416C6" w:rsidRPr="00AA13A4">
              <w:rPr>
                <w:rFonts w:ascii="Bookman Old Style" w:hAnsi="Bookman Old Style" w:cs="Arial"/>
                <w:sz w:val="28"/>
                <w:szCs w:val="28"/>
                <w:vertAlign w:val="superscript"/>
              </w:rPr>
              <w:t xml:space="preserve">2 </w:t>
            </w:r>
            <w:r w:rsidR="004535DF" w:rsidRPr="00AA13A4">
              <w:rPr>
                <w:rFonts w:ascii="Bookman Old Style" w:hAnsi="Bookman Old Style" w:cs="Arial"/>
                <w:sz w:val="28"/>
                <w:szCs w:val="28"/>
              </w:rPr>
              <w:t>este .....................................</w:t>
            </w:r>
          </w:p>
        </w:tc>
      </w:tr>
      <w:tr w:rsidR="000921F4" w:rsidRPr="00AA13A4" w:rsidTr="00266DBE">
        <w:tc>
          <w:tcPr>
            <w:tcW w:w="828" w:type="dxa"/>
            <w:vAlign w:val="center"/>
          </w:tcPr>
          <w:p w:rsidR="000921F4" w:rsidRPr="00266DBE" w:rsidRDefault="000921F4" w:rsidP="000921F4">
            <w:pPr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266DBE">
              <w:rPr>
                <w:rFonts w:ascii="Bookman Old Style" w:hAnsi="Bookman Old Style" w:cs="Arial"/>
                <w:b/>
                <w:sz w:val="28"/>
                <w:szCs w:val="28"/>
              </w:rPr>
              <w:t>5 p</w:t>
            </w:r>
          </w:p>
        </w:tc>
        <w:tc>
          <w:tcPr>
            <w:tcW w:w="10130" w:type="dxa"/>
            <w:vAlign w:val="center"/>
          </w:tcPr>
          <w:p w:rsidR="000921F4" w:rsidRPr="00AA13A4" w:rsidRDefault="004535DF" w:rsidP="00406CB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Bookman Old Style" w:hAnsi="Bookman Old Style" w:cs="Arial"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sz w:val="28"/>
                <w:szCs w:val="28"/>
              </w:rPr>
              <w:t>Un produs scumpit cu 20% costa 300 lei. Scumpirea produsului a fost de........lei</w:t>
            </w:r>
          </w:p>
        </w:tc>
      </w:tr>
      <w:tr w:rsidR="004F7A43" w:rsidRPr="00AA13A4" w:rsidTr="00266DBE">
        <w:tc>
          <w:tcPr>
            <w:tcW w:w="828" w:type="dxa"/>
            <w:vAlign w:val="center"/>
          </w:tcPr>
          <w:p w:rsidR="004F7A43" w:rsidRPr="00266DBE" w:rsidRDefault="004F7A43" w:rsidP="000921F4">
            <w:pPr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266DBE">
              <w:rPr>
                <w:rFonts w:ascii="Bookman Old Style" w:hAnsi="Bookman Old Style" w:cs="Arial"/>
                <w:b/>
                <w:sz w:val="28"/>
                <w:szCs w:val="28"/>
              </w:rPr>
              <w:t>5 p</w:t>
            </w:r>
          </w:p>
        </w:tc>
        <w:tc>
          <w:tcPr>
            <w:tcW w:w="10130" w:type="dxa"/>
            <w:vAlign w:val="center"/>
          </w:tcPr>
          <w:p w:rsidR="004F7A43" w:rsidRPr="00AA13A4" w:rsidRDefault="00ED440A" w:rsidP="00406CB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Bookman Old Style" w:hAnsi="Bookman Old Style" w:cs="Arial"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sz w:val="28"/>
                <w:szCs w:val="28"/>
              </w:rPr>
              <w:t>Daca sin</w:t>
            </w:r>
            <w:r w:rsidRPr="00AA13A4">
              <w:rPr>
                <w:rFonts w:ascii="Bookman Old Style" w:hAnsi="Bookman Old Style" w:cs="Arial"/>
                <w:sz w:val="28"/>
                <w:szCs w:val="28"/>
                <w:vertAlign w:val="superscript"/>
              </w:rPr>
              <w:t>2</w:t>
            </w:r>
            <w:r w:rsidRPr="00AA13A4">
              <w:rPr>
                <w:rFonts w:ascii="Bookman Old Style" w:hAnsi="Bookman Old Style" w:cs="Arial"/>
                <w:sz w:val="28"/>
                <w:szCs w:val="28"/>
              </w:rPr>
              <w:t>x+cos</w:t>
            </w:r>
            <w:r w:rsidRPr="00AA13A4">
              <w:rPr>
                <w:rFonts w:ascii="Bookman Old Style" w:hAnsi="Bookman Old Style" w:cs="Arial"/>
                <w:sz w:val="28"/>
                <w:szCs w:val="28"/>
                <w:vertAlign w:val="superscript"/>
              </w:rPr>
              <w:t>2</w:t>
            </w:r>
            <w:r w:rsidRPr="00AA13A4">
              <w:rPr>
                <w:rFonts w:ascii="Bookman Old Style" w:hAnsi="Bookman Old Style" w:cs="Arial"/>
                <w:sz w:val="28"/>
                <w:szCs w:val="28"/>
              </w:rPr>
              <w:t xml:space="preserve">x=1 oricare ar fi x,y </w:t>
            </w:r>
            <w:r w:rsidRPr="00AA13A4">
              <w:rPr>
                <w:rFonts w:asciiTheme="majorHAnsi" w:hAnsiTheme="majorHAnsi" w:cs="Arial"/>
                <w:sz w:val="28"/>
                <w:szCs w:val="28"/>
              </w:rPr>
              <w:t>∊</w:t>
            </w:r>
            <w:r w:rsidRPr="00AA13A4">
              <w:rPr>
                <w:rFonts w:ascii="Bookman Old Style" w:hAnsi="Bookman Old Style" w:cs="Arial"/>
                <w:sz w:val="28"/>
                <w:szCs w:val="28"/>
              </w:rPr>
              <w:t>[-1,1], atunci sin</w:t>
            </w:r>
            <w:r w:rsidRPr="00AA13A4">
              <w:rPr>
                <w:rFonts w:ascii="Bookman Old Style" w:hAnsi="Bookman Old Style" w:cs="Arial"/>
                <w:sz w:val="28"/>
                <w:szCs w:val="28"/>
                <w:vertAlign w:val="superscript"/>
              </w:rPr>
              <w:t>2</w:t>
            </w:r>
            <w:r w:rsidRPr="00AA13A4">
              <w:rPr>
                <w:rFonts w:ascii="Bookman Old Style" w:hAnsi="Bookman Old Style" w:cs="Arial"/>
                <w:sz w:val="28"/>
                <w:szCs w:val="28"/>
              </w:rPr>
              <w:t>22</w:t>
            </w:r>
            <w:r w:rsidRPr="00AA13A4">
              <w:rPr>
                <w:rFonts w:asciiTheme="majorHAnsi" w:hAnsiTheme="majorHAnsi" w:cs="Arial"/>
                <w:sz w:val="28"/>
                <w:szCs w:val="28"/>
                <w:vertAlign w:val="superscript"/>
              </w:rPr>
              <w:t>∘</w:t>
            </w:r>
            <w:r w:rsidRPr="00AA13A4">
              <w:rPr>
                <w:rFonts w:ascii="Bookman Old Style" w:hAnsi="Bookman Old Style" w:cs="Arial"/>
                <w:sz w:val="28"/>
                <w:szCs w:val="28"/>
              </w:rPr>
              <w:t>+cos</w:t>
            </w:r>
            <w:r w:rsidRPr="00AA13A4">
              <w:rPr>
                <w:rFonts w:ascii="Bookman Old Style" w:hAnsi="Bookman Old Style" w:cs="Arial"/>
                <w:sz w:val="28"/>
                <w:szCs w:val="28"/>
                <w:vertAlign w:val="superscript"/>
              </w:rPr>
              <w:t>2</w:t>
            </w:r>
            <w:r w:rsidRPr="00AA13A4">
              <w:rPr>
                <w:rFonts w:ascii="Bookman Old Style" w:hAnsi="Bookman Old Style" w:cs="Arial"/>
                <w:sz w:val="28"/>
                <w:szCs w:val="28"/>
              </w:rPr>
              <w:t>22</w:t>
            </w:r>
            <w:r w:rsidRPr="00AA13A4">
              <w:rPr>
                <w:rFonts w:asciiTheme="majorHAnsi" w:hAnsiTheme="majorHAnsi" w:cs="Arial"/>
                <w:sz w:val="28"/>
                <w:szCs w:val="28"/>
                <w:vertAlign w:val="superscript"/>
              </w:rPr>
              <w:t>∘</w:t>
            </w:r>
            <w:r w:rsidRPr="00AA13A4">
              <w:rPr>
                <w:rFonts w:ascii="Bookman Old Style" w:hAnsi="Bookman Old Style" w:cs="Arial"/>
                <w:sz w:val="28"/>
                <w:szCs w:val="28"/>
              </w:rPr>
              <w:t>=.</w:t>
            </w:r>
            <w:r w:rsidR="00AA13A4">
              <w:rPr>
                <w:rFonts w:ascii="Bookman Old Style" w:hAnsi="Bookman Old Style" w:cs="Arial"/>
                <w:sz w:val="28"/>
                <w:szCs w:val="28"/>
              </w:rPr>
              <w:t>..</w:t>
            </w:r>
          </w:p>
        </w:tc>
      </w:tr>
      <w:tr w:rsidR="004F7A43" w:rsidRPr="00AA13A4" w:rsidTr="00266DBE">
        <w:tc>
          <w:tcPr>
            <w:tcW w:w="828" w:type="dxa"/>
            <w:vAlign w:val="center"/>
          </w:tcPr>
          <w:p w:rsidR="004F7A43" w:rsidRPr="00266DBE" w:rsidRDefault="004F7A43" w:rsidP="000921F4">
            <w:pPr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266DBE">
              <w:rPr>
                <w:rFonts w:ascii="Bookman Old Style" w:hAnsi="Bookman Old Style" w:cs="Arial"/>
                <w:b/>
                <w:sz w:val="28"/>
                <w:szCs w:val="28"/>
              </w:rPr>
              <w:t>5p</w:t>
            </w:r>
          </w:p>
        </w:tc>
        <w:tc>
          <w:tcPr>
            <w:tcW w:w="10130" w:type="dxa"/>
            <w:vAlign w:val="center"/>
          </w:tcPr>
          <w:p w:rsidR="004F7A43" w:rsidRPr="00AA13A4" w:rsidRDefault="00880AD8" w:rsidP="00406CB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Bookman Old Style" w:hAnsi="Bookman Old Style" w:cs="Arial"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sz w:val="28"/>
                <w:szCs w:val="28"/>
              </w:rPr>
              <w:t>Precizati daca este &lt;adevarata&gt; sau &lt;falsa&gt; afirmatia:</w:t>
            </w:r>
            <w:r w:rsidR="00ED440A" w:rsidRPr="00AA13A4">
              <w:rPr>
                <w:rFonts w:ascii="Bookman Old Style" w:hAnsi="Bookman Old Style" w:cs="Arial"/>
                <w:sz w:val="28"/>
                <w:szCs w:val="28"/>
              </w:rPr>
              <w:t xml:space="preserve"> „ Daca doua drepte necoplanare nu sunt nici concurente si nici paralele, atunci ele sunt </w:t>
            </w:r>
            <w:r w:rsidRPr="00AA13A4">
              <w:rPr>
                <w:rFonts w:ascii="Bookman Old Style" w:hAnsi="Bookman Old Style" w:cs="Arial"/>
                <w:sz w:val="28"/>
                <w:szCs w:val="28"/>
              </w:rPr>
              <w:t>oarecare”. Valoarea de adevar este ................................</w:t>
            </w:r>
          </w:p>
        </w:tc>
      </w:tr>
      <w:tr w:rsidR="004F7A43" w:rsidRPr="00AA13A4" w:rsidTr="00266DBE">
        <w:tc>
          <w:tcPr>
            <w:tcW w:w="828" w:type="dxa"/>
            <w:vAlign w:val="center"/>
          </w:tcPr>
          <w:p w:rsidR="004F7A43" w:rsidRPr="00266DBE" w:rsidRDefault="004F7A43" w:rsidP="000921F4">
            <w:pPr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266DBE">
              <w:rPr>
                <w:rFonts w:ascii="Bookman Old Style" w:hAnsi="Bookman Old Style" w:cs="Arial"/>
                <w:b/>
                <w:sz w:val="28"/>
                <w:szCs w:val="28"/>
              </w:rPr>
              <w:t>5p</w:t>
            </w:r>
          </w:p>
        </w:tc>
        <w:tc>
          <w:tcPr>
            <w:tcW w:w="10130" w:type="dxa"/>
            <w:vAlign w:val="center"/>
          </w:tcPr>
          <w:p w:rsidR="004F7A43" w:rsidRPr="00AA13A4" w:rsidRDefault="0096057F" w:rsidP="00406CB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Bookman Old Style" w:hAnsi="Bookman Old Style" w:cs="Arial"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sz w:val="28"/>
                <w:szCs w:val="28"/>
              </w:rPr>
              <w:t xml:space="preserve">Numarul 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x</m:t>
              </m:r>
            </m:oMath>
            <w:r w:rsidR="002B1E5F" w:rsidRPr="00AA13A4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w:r w:rsidRPr="00AA13A4">
              <w:rPr>
                <w:rFonts w:ascii="Bookman Old Style" w:hAnsi="Bookman Old Style" w:cs="Arial"/>
                <w:sz w:val="28"/>
                <w:szCs w:val="28"/>
              </w:rPr>
              <w:t xml:space="preserve">reprezinta </w:t>
            </w:r>
            <w:r w:rsidR="000602E5" w:rsidRPr="00AA13A4">
              <w:rPr>
                <w:rFonts w:ascii="Bookman Old Style" w:hAnsi="Bookman Old Style" w:cs="Arial"/>
                <w:sz w:val="28"/>
                <w:szCs w:val="28"/>
              </w:rPr>
              <w:t>media aritmetica a doua numere de valoare ab</w:t>
            </w:r>
            <w:r w:rsidR="007D2ACC" w:rsidRPr="00AA13A4">
              <w:rPr>
                <w:rFonts w:ascii="Bookman Old Style" w:hAnsi="Bookman Old Style" w:cs="Arial"/>
                <w:sz w:val="28"/>
                <w:szCs w:val="28"/>
              </w:rPr>
              <w:t>soluta</w:t>
            </w:r>
            <w:r w:rsidR="009A0279" w:rsidRPr="00AA13A4">
              <w:rPr>
                <w:rFonts w:ascii="Bookman Old Style" w:hAnsi="Bookman Old Style" w:cs="Arial"/>
                <w:sz w:val="28"/>
                <w:szCs w:val="28"/>
              </w:rPr>
              <w:t xml:space="preserve"> egala cu 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a</m:t>
              </m:r>
            </m:oMath>
            <w:r w:rsidR="00FC134B" w:rsidRPr="00AA13A4">
              <w:rPr>
                <w:rFonts w:ascii="Bookman Old Style" w:hAnsi="Bookman Old Style" w:cs="Arial"/>
                <w:sz w:val="28"/>
                <w:szCs w:val="28"/>
              </w:rPr>
              <w:t>. Daca</w:t>
            </w:r>
            <w:r w:rsidR="009A0279" w:rsidRPr="00AA13A4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w:r w:rsidR="007D2ACC" w:rsidRPr="00AA13A4">
              <w:rPr>
                <w:rFonts w:ascii="Bookman Old Style" w:hAnsi="Bookman Old Style" w:cs="Arial"/>
                <w:sz w:val="28"/>
                <w:szCs w:val="28"/>
              </w:rPr>
              <w:t xml:space="preserve"> x</w:t>
            </w:r>
            <w:r w:rsidR="000602E5" w:rsidRPr="00AA13A4">
              <w:rPr>
                <w:rFonts w:ascii="Bookman Old Style" w:hAnsi="Bookman Old Style" w:cs="Arial"/>
                <w:sz w:val="28"/>
                <w:szCs w:val="28"/>
                <w:vertAlign w:val="superscript"/>
              </w:rPr>
              <w:t>2</w:t>
            </w:r>
            <w:r w:rsidR="007D2ACC" w:rsidRPr="00AA13A4">
              <w:rPr>
                <w:rFonts w:ascii="Bookman Old Style" w:hAnsi="Bookman Old Style" w:cs="Arial"/>
                <w:sz w:val="28"/>
                <w:szCs w:val="28"/>
              </w:rPr>
              <w:t>=100</w:t>
            </w:r>
            <w:r w:rsidR="00FC134B" w:rsidRPr="00AA13A4">
              <w:rPr>
                <w:rFonts w:ascii="Bookman Old Style" w:hAnsi="Bookman Old Style" w:cs="Arial"/>
                <w:sz w:val="28"/>
                <w:szCs w:val="28"/>
              </w:rPr>
              <w:t>, a</w:t>
            </w:r>
            <w:r w:rsidR="007D2ACC" w:rsidRPr="00AA13A4">
              <w:rPr>
                <w:rFonts w:ascii="Bookman Old Style" w:hAnsi="Bookman Old Style" w:cs="Arial"/>
                <w:sz w:val="28"/>
                <w:szCs w:val="28"/>
              </w:rPr>
              <w:t xml:space="preserve">tunci 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a</m:t>
              </m:r>
            </m:oMath>
            <w:r w:rsidR="000602E5" w:rsidRPr="00AA13A4">
              <w:rPr>
                <w:rFonts w:ascii="Bookman Old Style" w:hAnsi="Bookman Old Style" w:cs="Arial"/>
                <w:sz w:val="28"/>
                <w:szCs w:val="28"/>
              </w:rPr>
              <w:t xml:space="preserve"> este egal cu.................</w:t>
            </w:r>
          </w:p>
        </w:tc>
      </w:tr>
      <w:tr w:rsidR="00C07E4F" w:rsidRPr="00AA13A4" w:rsidTr="00266DBE">
        <w:trPr>
          <w:trHeight w:val="7141"/>
        </w:trPr>
        <w:tc>
          <w:tcPr>
            <w:tcW w:w="828" w:type="dxa"/>
            <w:vAlign w:val="center"/>
          </w:tcPr>
          <w:p w:rsidR="00C07E4F" w:rsidRPr="00266DBE" w:rsidRDefault="002B1E5F" w:rsidP="00BC08A2">
            <w:pPr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266DBE">
              <w:rPr>
                <w:rFonts w:ascii="Bookman Old Style" w:hAnsi="Bookman Old Style" w:cs="Arial"/>
                <w:b/>
                <w:sz w:val="28"/>
                <w:szCs w:val="28"/>
              </w:rPr>
              <w:t>5p</w:t>
            </w:r>
          </w:p>
        </w:tc>
        <w:tc>
          <w:tcPr>
            <w:tcW w:w="10130" w:type="dxa"/>
            <w:vAlign w:val="center"/>
          </w:tcPr>
          <w:p w:rsidR="007B5B3E" w:rsidRPr="00AA13A4" w:rsidRDefault="0031763B" w:rsidP="00406CB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Bookman Old Style" w:hAnsi="Bookman Old Style" w:cs="Arial"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sz w:val="28"/>
                <w:szCs w:val="28"/>
              </w:rPr>
              <w:t>Echipa de fotbal a clasei a VIII-a a jucat intr-o competitie judeteana 12 meciuri si a obtinut la final rezultatele prezentate in graficul de mai jos. Stiind ca pentru fiecare victorie obtinuta a primit 3 puncte valorice, pentru fiecare egal obtinut a primit un punct valoric, iar pentru fiecare infrangere i-au fost scazute 3 puncte valorice, aflati numarul de puncte valorice acumulate de echipa.</w:t>
            </w:r>
            <w:r w:rsidR="00FC134B" w:rsidRPr="00AA13A4">
              <w:rPr>
                <w:rFonts w:ascii="Bookman Old Style" w:hAnsi="Bookman Old Style" w:cs="Arial"/>
                <w:b/>
                <w:noProof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  <w:tbl>
            <w:tblPr>
              <w:tblW w:w="95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/>
            </w:tblPr>
            <w:tblGrid>
              <w:gridCol w:w="1176"/>
              <w:gridCol w:w="968"/>
              <w:gridCol w:w="968"/>
              <w:gridCol w:w="976"/>
              <w:gridCol w:w="976"/>
              <w:gridCol w:w="1100"/>
              <w:gridCol w:w="976"/>
              <w:gridCol w:w="976"/>
              <w:gridCol w:w="1439"/>
            </w:tblGrid>
            <w:tr w:rsidR="00266DBE" w:rsidRPr="00AA13A4" w:rsidTr="006F1FC3">
              <w:trPr>
                <w:trHeight w:val="375"/>
                <w:jc w:val="center"/>
              </w:trPr>
              <w:tc>
                <w:tcPr>
                  <w:tcW w:w="11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6DBE" w:rsidRPr="00AA13A4" w:rsidRDefault="00266DBE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0"/>
                  </w:tblGrid>
                  <w:tr w:rsidR="00266DBE" w:rsidRPr="00AA13A4" w:rsidTr="00266DBE">
                    <w:trPr>
                      <w:trHeight w:val="300"/>
                      <w:tblCellSpacing w:w="0" w:type="dxa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:rsidR="00266DBE" w:rsidRPr="00AA13A4" w:rsidRDefault="00266DBE" w:rsidP="000E70CD">
                        <w:pPr>
                          <w:rPr>
                            <w:rFonts w:ascii="Bookman Old Style" w:hAnsi="Bookman Old Style" w:cs="Arial"/>
                            <w:color w:val="000000"/>
                            <w:lang w:val="en-US" w:eastAsia="en-US"/>
                          </w:rPr>
                        </w:pPr>
                        <w:r w:rsidRPr="00AA13A4">
                          <w:rPr>
                            <w:rFonts w:ascii="Bookman Old Style" w:hAnsi="Bookman Old Style" w:cs="Arial"/>
                            <w:color w:val="000000"/>
                            <w:lang w:val="en-US" w:eastAsia="en-US"/>
                          </w:rPr>
                          <w:t>Numar meciuri</w:t>
                        </w:r>
                      </w:p>
                    </w:tc>
                  </w:tr>
                </w:tbl>
                <w:p w:rsidR="00266DBE" w:rsidRPr="00AA13A4" w:rsidRDefault="00266DBE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</w:p>
              </w:tc>
              <w:tc>
                <w:tcPr>
                  <w:tcW w:w="1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:rsidR="00266DBE" w:rsidRPr="00AA13A4" w:rsidRDefault="00CB6A61" w:rsidP="00BC08A2">
                  <w:pPr>
                    <w:jc w:val="center"/>
                    <w:rPr>
                      <w:rFonts w:ascii="Bookman Old Style" w:eastAsia="Gungsuh" w:hAnsi="Bookman Old Style" w:cs="Arial"/>
                      <w:b/>
                      <w:color w:val="7F7F7F" w:themeColor="text1" w:themeTint="80"/>
                      <w:lang w:val="en-US" w:eastAsia="en-US"/>
                    </w:rPr>
                  </w:pPr>
                  <w:r>
                    <w:rPr>
                      <w:rFonts w:ascii="Bookman Old Style" w:eastAsia="Gungsuh" w:hAnsi="Bookman Old Style" w:cs="Arial"/>
                      <w:b/>
                      <w:color w:val="7F7F7F" w:themeColor="text1" w:themeTint="80"/>
                      <w:lang w:val="en-US" w:eastAsia="en-US"/>
                    </w:rPr>
                    <w:t>Campionat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:rsidR="00266DBE" w:rsidRPr="00AA13A4" w:rsidRDefault="00266DBE" w:rsidP="00CB6A61">
                  <w:pPr>
                    <w:rPr>
                      <w:rFonts w:ascii="Bookman Old Style" w:eastAsia="Gungsuh" w:hAnsi="Bookman Old Style" w:cs="Arial"/>
                      <w:b/>
                      <w:color w:val="7F7F7F" w:themeColor="text1" w:themeTint="80"/>
                      <w:lang w:val="en-US" w:eastAsia="en-US"/>
                    </w:rPr>
                  </w:pPr>
                </w:p>
              </w:tc>
              <w:tc>
                <w:tcPr>
                  <w:tcW w:w="9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:rsidR="00266DBE" w:rsidRPr="00AA13A4" w:rsidRDefault="00266DBE" w:rsidP="0096057F">
                  <w:pPr>
                    <w:rPr>
                      <w:rFonts w:ascii="Bookman Old Style" w:eastAsia="Gungsuh" w:hAnsi="Bookman Old Style" w:cs="Arial"/>
                      <w:b/>
                      <w:color w:val="7F7F7F" w:themeColor="text1" w:themeTint="80"/>
                      <w:lang w:val="en-US" w:eastAsia="en-US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:rsidR="00266DBE" w:rsidRPr="00AA13A4" w:rsidRDefault="00CB6A61" w:rsidP="0096057F">
                  <w:pPr>
                    <w:rPr>
                      <w:rFonts w:ascii="Bookman Old Style" w:eastAsia="Gungsuh" w:hAnsi="Bookman Old Style" w:cs="Arial"/>
                      <w:b/>
                      <w:color w:val="7F7F7F" w:themeColor="text1" w:themeTint="80"/>
                      <w:lang w:val="en-US" w:eastAsia="en-US"/>
                    </w:rPr>
                  </w:pPr>
                  <w:r>
                    <w:rPr>
                      <w:rFonts w:ascii="Bookman Old Style" w:eastAsia="Gungsuh" w:hAnsi="Bookman Old Style" w:cs="Arial"/>
                      <w:b/>
                      <w:color w:val="7F7F7F" w:themeColor="text1" w:themeTint="80"/>
                      <w:lang w:val="en-US" w:eastAsia="en-US"/>
                    </w:rPr>
                    <w:t>Junior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:rsidR="00266DBE" w:rsidRPr="00AA13A4" w:rsidRDefault="00266DBE" w:rsidP="00FC134B">
                  <w:pPr>
                    <w:jc w:val="center"/>
                    <w:rPr>
                      <w:rFonts w:ascii="Bookman Old Style" w:eastAsia="Gungsuh" w:hAnsi="Bookman Old Style" w:cs="Arial"/>
                      <w:b/>
                      <w:color w:val="7F7F7F" w:themeColor="text1" w:themeTint="80"/>
                      <w:lang w:val="en-US" w:eastAsia="en-US"/>
                    </w:rPr>
                  </w:pPr>
                  <w:r w:rsidRPr="00AA13A4">
                    <w:rPr>
                      <w:rFonts w:ascii="Bookman Old Style" w:eastAsia="Gungsuh" w:hAnsi="Bookman Old Style" w:cs="Arial"/>
                      <w:b/>
                      <w:color w:val="7F7F7F" w:themeColor="text1" w:themeTint="80"/>
                      <w:lang w:val="en-US" w:eastAsia="en-US"/>
                    </w:rPr>
                    <w:t>2015-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:rsidR="00266DBE" w:rsidRPr="00AA13A4" w:rsidRDefault="00266DBE" w:rsidP="00AA13A4">
                  <w:pPr>
                    <w:rPr>
                      <w:rFonts w:ascii="Bookman Old Style" w:hAnsi="Bookman Old Style" w:cs="Arial"/>
                      <w:color w:val="7F7F7F" w:themeColor="text1" w:themeTint="80"/>
                      <w:lang w:val="en-US" w:eastAsia="en-US"/>
                    </w:rPr>
                  </w:pPr>
                  <w:r w:rsidRPr="00AA13A4">
                    <w:rPr>
                      <w:rFonts w:ascii="Bookman Old Style" w:eastAsia="Gungsuh" w:hAnsi="Bookman Old Style" w:cs="Arial"/>
                      <w:b/>
                      <w:color w:val="7F7F7F" w:themeColor="text1" w:themeTint="80"/>
                      <w:lang w:val="en-US" w:eastAsia="en-US"/>
                    </w:rPr>
                    <w:t>2016</w:t>
                  </w:r>
                </w:p>
              </w:tc>
              <w:tc>
                <w:tcPr>
                  <w:tcW w:w="14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:rsidR="00266DBE" w:rsidRPr="00AA13A4" w:rsidRDefault="00266DBE" w:rsidP="00BC08A2">
                  <w:pPr>
                    <w:jc w:val="center"/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b/>
                      <w:noProof/>
                      <w:color w:val="000000"/>
                      <w:lang w:val="en-US" w:eastAsia="en-US"/>
                    </w:rPr>
                    <w:drawing>
                      <wp:inline distT="0" distB="0" distL="0" distR="0">
                        <wp:extent cx="1600200" cy="752475"/>
                        <wp:effectExtent l="19050" t="0" r="0" b="0"/>
                        <wp:docPr id="3" name="Picture 1" descr="C:\Program Files (x86)\Microsoft Office\MEDIA\CAGCAT10\j0301480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Program Files (x86)\Microsoft Office\MEDIA\CAGCAT10\j0301480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020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66DBE" w:rsidRPr="00AA13A4" w:rsidTr="006F1FC3">
              <w:trPr>
                <w:trHeight w:val="795"/>
                <w:jc w:val="center"/>
              </w:trPr>
              <w:tc>
                <w:tcPr>
                  <w:tcW w:w="1176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6DBE" w:rsidRPr="00AA13A4" w:rsidRDefault="00266DBE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</w:p>
              </w:tc>
              <w:tc>
                <w:tcPr>
                  <w:tcW w:w="1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:rsidR="00266DBE" w:rsidRPr="00AA13A4" w:rsidRDefault="00266DBE" w:rsidP="00BC08A2">
                  <w:pPr>
                    <w:jc w:val="center"/>
                    <w:rPr>
                      <w:rFonts w:ascii="Bookman Old Style" w:eastAsia="Gungsuh" w:hAnsi="Bookman Old Style" w:cs="Arial"/>
                      <w:b/>
                      <w:color w:val="7F7F7F" w:themeColor="text1" w:themeTint="80"/>
                      <w:lang w:val="en-US" w:eastAsia="en-US"/>
                    </w:rPr>
                  </w:pPr>
                </w:p>
              </w:tc>
              <w:tc>
                <w:tcPr>
                  <w:tcW w:w="9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:rsidR="00266DBE" w:rsidRDefault="00266DBE" w:rsidP="0096057F">
                  <w:pPr>
                    <w:rPr>
                      <w:rFonts w:ascii="Bookman Old Style" w:eastAsia="Gungsuh" w:hAnsi="Bookman Old Style" w:cs="Arial"/>
                      <w:b/>
                      <w:color w:val="7F7F7F" w:themeColor="text1" w:themeTint="80"/>
                      <w:lang w:val="en-US" w:eastAsia="en-US"/>
                    </w:rPr>
                  </w:pPr>
                </w:p>
              </w:tc>
              <w:tc>
                <w:tcPr>
                  <w:tcW w:w="9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:rsidR="00266DBE" w:rsidRPr="00AA13A4" w:rsidRDefault="00266DBE" w:rsidP="0096057F">
                  <w:pPr>
                    <w:rPr>
                      <w:rFonts w:ascii="Bookman Old Style" w:eastAsia="Gungsuh" w:hAnsi="Bookman Old Style" w:cs="Arial"/>
                      <w:b/>
                      <w:color w:val="7F7F7F" w:themeColor="text1" w:themeTint="80"/>
                      <w:lang w:val="en-US" w:eastAsia="en-US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:rsidR="00266DBE" w:rsidRPr="00AA13A4" w:rsidRDefault="00266DBE" w:rsidP="0096057F">
                  <w:pPr>
                    <w:rPr>
                      <w:rFonts w:ascii="Bookman Old Style" w:eastAsia="Gungsuh" w:hAnsi="Bookman Old Style" w:cs="Arial"/>
                      <w:b/>
                      <w:color w:val="7F7F7F" w:themeColor="text1" w:themeTint="80"/>
                      <w:lang w:val="en-US" w:eastAsia="en-US"/>
                    </w:rPr>
                  </w:pPr>
                </w:p>
              </w:tc>
              <w:tc>
                <w:tcPr>
                  <w:tcW w:w="9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:rsidR="00266DBE" w:rsidRPr="00AA13A4" w:rsidRDefault="00266DBE" w:rsidP="00FC134B">
                  <w:pPr>
                    <w:jc w:val="center"/>
                    <w:rPr>
                      <w:rFonts w:ascii="Bookman Old Style" w:eastAsia="Gungsuh" w:hAnsi="Bookman Old Style" w:cs="Arial"/>
                      <w:b/>
                      <w:color w:val="7F7F7F" w:themeColor="text1" w:themeTint="80"/>
                      <w:lang w:val="en-US" w:eastAsia="en-US"/>
                    </w:rPr>
                  </w:pPr>
                </w:p>
              </w:tc>
              <w:tc>
                <w:tcPr>
                  <w:tcW w:w="9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:rsidR="00266DBE" w:rsidRPr="00AA13A4" w:rsidRDefault="00266DBE" w:rsidP="00AA13A4">
                  <w:pPr>
                    <w:rPr>
                      <w:rFonts w:ascii="Bookman Old Style" w:eastAsia="Gungsuh" w:hAnsi="Bookman Old Style" w:cs="Arial"/>
                      <w:b/>
                      <w:color w:val="7F7F7F" w:themeColor="text1" w:themeTint="80"/>
                      <w:lang w:val="en-US" w:eastAsia="en-US"/>
                    </w:rPr>
                  </w:pPr>
                </w:p>
              </w:tc>
              <w:tc>
                <w:tcPr>
                  <w:tcW w:w="1439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:rsidR="00266DBE" w:rsidRPr="00AA13A4" w:rsidRDefault="00266DBE" w:rsidP="00BC08A2">
                  <w:pPr>
                    <w:jc w:val="center"/>
                    <w:rPr>
                      <w:rFonts w:ascii="Bookman Old Style" w:hAnsi="Bookman Old Style" w:cs="Arial"/>
                      <w:b/>
                      <w:noProof/>
                      <w:color w:val="000000"/>
                      <w:lang w:val="en-US" w:eastAsia="en-US"/>
                    </w:rPr>
                  </w:pPr>
                </w:p>
              </w:tc>
            </w:tr>
            <w:tr w:rsidR="00FC134B" w:rsidRPr="00AA13A4" w:rsidTr="00266DBE">
              <w:trPr>
                <w:trHeight w:val="300"/>
                <w:jc w:val="center"/>
              </w:trPr>
              <w:tc>
                <w:tcPr>
                  <w:tcW w:w="1176" w:type="dxa"/>
                  <w:tcBorders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</w:p>
              </w:tc>
              <w:tc>
                <w:tcPr>
                  <w:tcW w:w="976" w:type="dxa"/>
                  <w:tcBorders>
                    <w:top w:val="single" w:sz="4" w:space="0" w:color="auto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</w:p>
              </w:tc>
              <w:tc>
                <w:tcPr>
                  <w:tcW w:w="976" w:type="dxa"/>
                  <w:tcBorders>
                    <w:top w:val="single" w:sz="4" w:space="0" w:color="auto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</w:p>
              </w:tc>
              <w:tc>
                <w:tcPr>
                  <w:tcW w:w="976" w:type="dxa"/>
                  <w:tcBorders>
                    <w:top w:val="single" w:sz="4" w:space="0" w:color="auto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</w:p>
              </w:tc>
              <w:tc>
                <w:tcPr>
                  <w:tcW w:w="976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</w:tr>
            <w:tr w:rsidR="00FC134B" w:rsidRPr="00AA13A4" w:rsidTr="00266DBE">
              <w:trPr>
                <w:trHeight w:val="300"/>
                <w:jc w:val="center"/>
              </w:trPr>
              <w:tc>
                <w:tcPr>
                  <w:tcW w:w="1176" w:type="dxa"/>
                  <w:tcBorders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BC08A2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noProof/>
                      <w:color w:val="000000"/>
                      <w:lang w:val="en-US" w:eastAsia="en-US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134620</wp:posOffset>
                        </wp:positionH>
                        <wp:positionV relativeFrom="paragraph">
                          <wp:posOffset>70485</wp:posOffset>
                        </wp:positionV>
                        <wp:extent cx="4114800" cy="2085975"/>
                        <wp:effectExtent l="0" t="0" r="0" b="0"/>
                        <wp:wrapNone/>
                        <wp:docPr id="2" name="Chart 2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anchor>
                    </w:drawing>
                  </w:r>
                  <w:r w:rsidR="000E70CD"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</w:tr>
            <w:tr w:rsidR="00FC134B" w:rsidRPr="00AA13A4" w:rsidTr="00266DBE">
              <w:trPr>
                <w:trHeight w:val="300"/>
                <w:jc w:val="center"/>
              </w:trPr>
              <w:tc>
                <w:tcPr>
                  <w:tcW w:w="1176" w:type="dxa"/>
                  <w:tcBorders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</w:tr>
            <w:tr w:rsidR="00FC134B" w:rsidRPr="00AA13A4" w:rsidTr="00266DBE">
              <w:trPr>
                <w:trHeight w:val="300"/>
                <w:jc w:val="center"/>
              </w:trPr>
              <w:tc>
                <w:tcPr>
                  <w:tcW w:w="1176" w:type="dxa"/>
                  <w:tcBorders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</w:tr>
            <w:tr w:rsidR="00FC134B" w:rsidRPr="00AA13A4" w:rsidTr="00266DBE">
              <w:trPr>
                <w:trHeight w:val="300"/>
                <w:jc w:val="center"/>
              </w:trPr>
              <w:tc>
                <w:tcPr>
                  <w:tcW w:w="1176" w:type="dxa"/>
                  <w:tcBorders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</w:tr>
            <w:tr w:rsidR="00FC134B" w:rsidRPr="00AA13A4" w:rsidTr="00266DBE">
              <w:trPr>
                <w:trHeight w:val="300"/>
                <w:jc w:val="center"/>
              </w:trPr>
              <w:tc>
                <w:tcPr>
                  <w:tcW w:w="1176" w:type="dxa"/>
                  <w:tcBorders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</w:tr>
            <w:tr w:rsidR="00FC134B" w:rsidRPr="00AA13A4" w:rsidTr="00266DBE">
              <w:trPr>
                <w:trHeight w:val="300"/>
                <w:jc w:val="center"/>
              </w:trPr>
              <w:tc>
                <w:tcPr>
                  <w:tcW w:w="1176" w:type="dxa"/>
                  <w:tcBorders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</w:tr>
            <w:tr w:rsidR="00FC134B" w:rsidRPr="00AA13A4" w:rsidTr="00266DBE">
              <w:trPr>
                <w:trHeight w:val="300"/>
                <w:jc w:val="center"/>
              </w:trPr>
              <w:tc>
                <w:tcPr>
                  <w:tcW w:w="1176" w:type="dxa"/>
                  <w:tcBorders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</w:tr>
            <w:tr w:rsidR="00FC134B" w:rsidRPr="00AA13A4" w:rsidTr="00266DBE">
              <w:trPr>
                <w:trHeight w:val="300"/>
                <w:jc w:val="center"/>
              </w:trPr>
              <w:tc>
                <w:tcPr>
                  <w:tcW w:w="1176" w:type="dxa"/>
                  <w:tcBorders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</w:tr>
            <w:tr w:rsidR="00FC134B" w:rsidRPr="00AA13A4" w:rsidTr="00266DBE">
              <w:trPr>
                <w:trHeight w:val="300"/>
                <w:jc w:val="center"/>
              </w:trPr>
              <w:tc>
                <w:tcPr>
                  <w:tcW w:w="1176" w:type="dxa"/>
                  <w:tcBorders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</w:tr>
            <w:tr w:rsidR="00FC134B" w:rsidRPr="00AA13A4" w:rsidTr="00266DBE">
              <w:trPr>
                <w:trHeight w:val="300"/>
                <w:jc w:val="center"/>
              </w:trPr>
              <w:tc>
                <w:tcPr>
                  <w:tcW w:w="1176" w:type="dxa"/>
                  <w:tcBorders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</w:tr>
            <w:tr w:rsidR="00FC134B" w:rsidRPr="00AA13A4" w:rsidTr="00266DBE">
              <w:trPr>
                <w:trHeight w:val="300"/>
                <w:jc w:val="center"/>
              </w:trPr>
              <w:tc>
                <w:tcPr>
                  <w:tcW w:w="1176" w:type="dxa"/>
                  <w:tcBorders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</w:tr>
            <w:tr w:rsidR="00FC134B" w:rsidRPr="00AA13A4" w:rsidTr="00266DBE">
              <w:trPr>
                <w:trHeight w:val="300"/>
                <w:jc w:val="center"/>
              </w:trPr>
              <w:tc>
                <w:tcPr>
                  <w:tcW w:w="1176" w:type="dxa"/>
                  <w:tcBorders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</w:tr>
            <w:tr w:rsidR="00FC134B" w:rsidRPr="00AA13A4" w:rsidTr="00266DBE">
              <w:trPr>
                <w:trHeight w:val="80"/>
                <w:jc w:val="center"/>
              </w:trPr>
              <w:tc>
                <w:tcPr>
                  <w:tcW w:w="1176" w:type="dxa"/>
                  <w:tcBorders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bottom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bottom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E70CD" w:rsidRPr="00AA13A4" w:rsidRDefault="000E70CD" w:rsidP="000E70CD">
                  <w:pPr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</w:pPr>
                  <w:r w:rsidRPr="00AA13A4">
                    <w:rPr>
                      <w:rFonts w:ascii="Bookman Old Style" w:hAnsi="Bookman Old Style" w:cs="Arial"/>
                      <w:color w:val="000000"/>
                      <w:lang w:val="en-US" w:eastAsia="en-US"/>
                    </w:rPr>
                    <w:t>Rezultate</w:t>
                  </w:r>
                </w:p>
              </w:tc>
            </w:tr>
          </w:tbl>
          <w:p w:rsidR="002B1E5F" w:rsidRPr="00AA13A4" w:rsidRDefault="002B1E5F" w:rsidP="002B1E5F">
            <w:pPr>
              <w:pStyle w:val="ListParagraph"/>
              <w:jc w:val="both"/>
              <w:rPr>
                <w:rFonts w:ascii="Bookman Old Style" w:hAnsi="Bookman Old Style" w:cs="Arial"/>
              </w:rPr>
            </w:pPr>
          </w:p>
          <w:p w:rsidR="00C07E4F" w:rsidRPr="00AA13A4" w:rsidRDefault="00C07E4F" w:rsidP="00C07E4F">
            <w:pPr>
              <w:pStyle w:val="ListParagraph"/>
              <w:jc w:val="both"/>
              <w:rPr>
                <w:rFonts w:ascii="Bookman Old Style" w:hAnsi="Bookman Old Style" w:cs="Arial"/>
              </w:rPr>
            </w:pPr>
          </w:p>
        </w:tc>
      </w:tr>
    </w:tbl>
    <w:p w:rsidR="0096057F" w:rsidRPr="00AA13A4" w:rsidRDefault="0096057F" w:rsidP="006E53A6">
      <w:pPr>
        <w:jc w:val="both"/>
        <w:rPr>
          <w:rFonts w:ascii="Bookman Old Style" w:hAnsi="Bookman Old Style" w:cs="Arial"/>
          <w:b/>
        </w:rPr>
      </w:pPr>
    </w:p>
    <w:p w:rsidR="00832B4B" w:rsidRPr="00AA13A4" w:rsidRDefault="00832B4B" w:rsidP="006E53A6">
      <w:pPr>
        <w:jc w:val="both"/>
        <w:rPr>
          <w:rFonts w:ascii="Bookman Old Style" w:hAnsi="Bookman Old Style" w:cs="Arial"/>
          <w:b/>
          <w:sz w:val="28"/>
          <w:szCs w:val="28"/>
        </w:rPr>
      </w:pPr>
    </w:p>
    <w:p w:rsidR="00832B4B" w:rsidRPr="00AA13A4" w:rsidRDefault="00832B4B" w:rsidP="006E53A6">
      <w:pPr>
        <w:jc w:val="both"/>
        <w:rPr>
          <w:rFonts w:ascii="Bookman Old Style" w:hAnsi="Bookman Old Style" w:cs="Arial"/>
          <w:b/>
          <w:sz w:val="28"/>
          <w:szCs w:val="28"/>
        </w:rPr>
      </w:pPr>
    </w:p>
    <w:p w:rsidR="00266DBE" w:rsidRDefault="00266DBE" w:rsidP="006E53A6">
      <w:pPr>
        <w:jc w:val="both"/>
        <w:rPr>
          <w:rFonts w:ascii="Bookman Old Style" w:hAnsi="Bookman Old Style" w:cs="Arial"/>
          <w:b/>
          <w:sz w:val="28"/>
          <w:szCs w:val="28"/>
        </w:rPr>
      </w:pPr>
    </w:p>
    <w:p w:rsidR="006E53A6" w:rsidRPr="00AA13A4" w:rsidRDefault="006E53A6" w:rsidP="006E53A6">
      <w:pPr>
        <w:jc w:val="both"/>
        <w:rPr>
          <w:rFonts w:ascii="Bookman Old Style" w:hAnsi="Bookman Old Style" w:cs="Arial"/>
          <w:b/>
          <w:sz w:val="28"/>
          <w:szCs w:val="28"/>
        </w:rPr>
      </w:pPr>
      <w:r w:rsidRPr="00AA13A4">
        <w:rPr>
          <w:rFonts w:ascii="Bookman Old Style" w:hAnsi="Bookman Old Style" w:cs="Arial"/>
          <w:b/>
          <w:sz w:val="28"/>
          <w:szCs w:val="28"/>
        </w:rPr>
        <w:t>SUBIECTUL I</w:t>
      </w:r>
      <w:r w:rsidR="00F86F91" w:rsidRPr="00AA13A4">
        <w:rPr>
          <w:rFonts w:ascii="Bookman Old Style" w:hAnsi="Bookman Old Style" w:cs="Arial"/>
          <w:b/>
          <w:sz w:val="28"/>
          <w:szCs w:val="28"/>
        </w:rPr>
        <w:t>I</w:t>
      </w:r>
      <w:r w:rsidRPr="00AA13A4">
        <w:rPr>
          <w:rFonts w:ascii="Bookman Old Style" w:hAnsi="Bookman Old Style" w:cs="Arial"/>
          <w:b/>
          <w:sz w:val="28"/>
          <w:szCs w:val="28"/>
        </w:rPr>
        <w:t xml:space="preserve"> (30 de puncte)</w:t>
      </w:r>
    </w:p>
    <w:p w:rsidR="00A669B0" w:rsidRPr="00AA13A4" w:rsidRDefault="00A669B0" w:rsidP="000921F4">
      <w:pPr>
        <w:jc w:val="both"/>
        <w:rPr>
          <w:rFonts w:ascii="Bookman Old Style" w:hAnsi="Bookman Old Style" w:cs="Arial"/>
          <w:i/>
          <w:sz w:val="28"/>
          <w:szCs w:val="28"/>
        </w:rPr>
      </w:pPr>
    </w:p>
    <w:p w:rsidR="000921F4" w:rsidRPr="00AA13A4" w:rsidRDefault="006E53A6" w:rsidP="000921F4">
      <w:pPr>
        <w:jc w:val="both"/>
        <w:rPr>
          <w:rFonts w:ascii="Bookman Old Style" w:hAnsi="Bookman Old Style" w:cs="Arial"/>
          <w:i/>
          <w:sz w:val="28"/>
          <w:szCs w:val="28"/>
        </w:rPr>
      </w:pPr>
      <w:r w:rsidRPr="00AA13A4">
        <w:rPr>
          <w:rFonts w:ascii="Bookman Old Style" w:hAnsi="Bookman Old Style" w:cs="Arial"/>
          <w:i/>
          <w:sz w:val="28"/>
          <w:szCs w:val="28"/>
        </w:rPr>
        <w:t>Pe foaia de examen, scrieti rezolvarile complete.</w:t>
      </w:r>
    </w:p>
    <w:p w:rsidR="00F722FB" w:rsidRPr="00AA13A4" w:rsidRDefault="00F722FB" w:rsidP="000921F4">
      <w:pPr>
        <w:jc w:val="both"/>
        <w:rPr>
          <w:rFonts w:ascii="Bookman Old Style" w:hAnsi="Bookman Old Style" w:cs="Arial"/>
          <w:i/>
          <w:sz w:val="28"/>
          <w:szCs w:val="28"/>
        </w:rPr>
      </w:pPr>
    </w:p>
    <w:tbl>
      <w:tblPr>
        <w:tblStyle w:val="TableGrid"/>
        <w:tblW w:w="10638" w:type="dxa"/>
        <w:tblLook w:val="04A0"/>
      </w:tblPr>
      <w:tblGrid>
        <w:gridCol w:w="738"/>
        <w:gridCol w:w="9900"/>
      </w:tblGrid>
      <w:tr w:rsidR="006E53A6" w:rsidRPr="00AA13A4" w:rsidTr="00266DBE">
        <w:tc>
          <w:tcPr>
            <w:tcW w:w="738" w:type="dxa"/>
            <w:vAlign w:val="center"/>
          </w:tcPr>
          <w:p w:rsidR="006E53A6" w:rsidRPr="00AA13A4" w:rsidRDefault="006E53A6" w:rsidP="007A76BE">
            <w:pPr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b/>
                <w:sz w:val="28"/>
                <w:szCs w:val="28"/>
              </w:rPr>
              <w:t>5 p</w:t>
            </w:r>
          </w:p>
        </w:tc>
        <w:tc>
          <w:tcPr>
            <w:tcW w:w="9900" w:type="dxa"/>
            <w:vAlign w:val="center"/>
          </w:tcPr>
          <w:p w:rsidR="006E53A6" w:rsidRPr="00AA13A4" w:rsidRDefault="003604AD" w:rsidP="00406CB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man Old Style" w:hAnsi="Bookman Old Style" w:cs="Arial"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sz w:val="28"/>
                <w:szCs w:val="28"/>
              </w:rPr>
              <w:t>Desenati un trunchi de piramida hexagonala regulata</w:t>
            </w:r>
          </w:p>
        </w:tc>
      </w:tr>
      <w:tr w:rsidR="00B42CD9" w:rsidRPr="00AA13A4" w:rsidTr="00266DBE">
        <w:tc>
          <w:tcPr>
            <w:tcW w:w="738" w:type="dxa"/>
            <w:vAlign w:val="center"/>
          </w:tcPr>
          <w:p w:rsidR="00B42CD9" w:rsidRPr="00AA13A4" w:rsidRDefault="00B42CD9" w:rsidP="007A76BE">
            <w:pPr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b/>
                <w:sz w:val="28"/>
                <w:szCs w:val="28"/>
              </w:rPr>
              <w:t>5p</w:t>
            </w:r>
          </w:p>
        </w:tc>
        <w:tc>
          <w:tcPr>
            <w:tcW w:w="9900" w:type="dxa"/>
            <w:vAlign w:val="center"/>
          </w:tcPr>
          <w:p w:rsidR="00B42CD9" w:rsidRPr="00AA13A4" w:rsidRDefault="00CD3B99" w:rsidP="00406CB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man Old Style" w:hAnsi="Bookman Old Style" w:cs="Arial"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sz w:val="28"/>
                <w:szCs w:val="28"/>
              </w:rPr>
              <w:t>Un pescar a prins 3 pesti:un crap de 2kg, o stiuca de 3Kg si respectiv un somn de 5 kg. Cand prietenul sau l-a intrebat cat peste a prins, acesta a raspuns</w:t>
            </w:r>
            <w:r w:rsidR="008575E2" w:rsidRPr="00AA13A4">
              <w:rPr>
                <w:rFonts w:ascii="Bookman Old Style" w:hAnsi="Bookman Old Style" w:cs="Arial"/>
                <w:sz w:val="28"/>
                <w:szCs w:val="28"/>
              </w:rPr>
              <w:t>: un crap de 4 kg, o stiuca de 6 kg si un somn de 10kg. Cu ce valoare a factorului de proportionalitate si-a calculat minciuna pescarul?</w:t>
            </w:r>
          </w:p>
        </w:tc>
      </w:tr>
      <w:tr w:rsidR="00CA379C" w:rsidRPr="00AA13A4" w:rsidTr="00266DBE">
        <w:trPr>
          <w:trHeight w:val="598"/>
        </w:trPr>
        <w:tc>
          <w:tcPr>
            <w:tcW w:w="738" w:type="dxa"/>
            <w:vAlign w:val="center"/>
          </w:tcPr>
          <w:p w:rsidR="00CA379C" w:rsidRPr="00AA13A4" w:rsidRDefault="00CA379C" w:rsidP="007A76BE">
            <w:pPr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b/>
                <w:sz w:val="28"/>
                <w:szCs w:val="28"/>
              </w:rPr>
              <w:t>5p</w:t>
            </w:r>
          </w:p>
        </w:tc>
        <w:tc>
          <w:tcPr>
            <w:tcW w:w="9900" w:type="dxa"/>
            <w:vAlign w:val="center"/>
          </w:tcPr>
          <w:p w:rsidR="00CA379C" w:rsidRPr="00AA13A4" w:rsidRDefault="008575E2" w:rsidP="00406CB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man Old Style" w:hAnsi="Bookman Old Style" w:cs="Arial"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sz w:val="28"/>
                <w:szCs w:val="28"/>
              </w:rPr>
              <w:t xml:space="preserve">Aflati </w:t>
            </w:r>
            <w:r w:rsidR="00F87A73" w:rsidRPr="00AA13A4">
              <w:rPr>
                <w:rFonts w:ascii="Bookman Old Style" w:hAnsi="Bookman Old Style" w:cs="Arial"/>
                <w:sz w:val="28"/>
                <w:szCs w:val="28"/>
              </w:rPr>
              <w:t>multimea valorilor</w:t>
            </w:r>
            <w:r w:rsidR="00CD6BC9" w:rsidRPr="00AA13A4">
              <w:rPr>
                <w:rFonts w:ascii="Bookman Old Style" w:hAnsi="Bookman Old Style" w:cs="Arial"/>
                <w:sz w:val="28"/>
                <w:szCs w:val="28"/>
              </w:rPr>
              <w:t xml:space="preserve"> intregi ale lui 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x</m:t>
              </m:r>
            </m:oMath>
            <w:r w:rsidR="00F87A73" w:rsidRPr="00AA13A4">
              <w:rPr>
                <w:rFonts w:ascii="Bookman Old Style" w:hAnsi="Bookman Old Style" w:cs="Arial"/>
                <w:sz w:val="28"/>
                <w:szCs w:val="28"/>
              </w:rPr>
              <w:t xml:space="preserve"> pentru care </w:t>
            </w:r>
            <w:r w:rsidR="00CD6BC9" w:rsidRPr="00AA13A4">
              <w:rPr>
                <w:rFonts w:ascii="Bookman Old Style" w:hAnsi="Bookman Old Style" w:cs="Arial"/>
                <w:sz w:val="28"/>
                <w:szCs w:val="28"/>
              </w:rPr>
              <w:t xml:space="preserve">valoarea expresiei </w:t>
            </w:r>
            <w:r w:rsidRPr="00AA13A4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  <m:d>
                <m:dPr>
                  <m:ctrlPr>
                    <w:rPr>
                      <w:rFonts w:ascii="Cambria Math" w:hAnsi="Bookman Old Style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Bookman Old Style" w:cs="Arial"/>
                  <w:sz w:val="28"/>
                  <w:szCs w:val="28"/>
                </w:rPr>
                <m:t>=(</m:t>
              </m:r>
              <m:f>
                <m:fPr>
                  <m:ctrlPr>
                    <w:rPr>
                      <w:rFonts w:ascii="Cambria Math" w:hAnsi="Bookman Old Style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Bookman Old Style" w:cs="Arial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Bookman Old Style" w:cs="Arial"/>
                      <w:sz w:val="28"/>
                      <w:szCs w:val="28"/>
                    </w:rPr>
                    <m:t>1</m:t>
                  </m:r>
                  <m:r>
                    <w:rPr>
                      <w:rFonts w:ascii="Bookman Old Style" w:hAnsi="Bookman Old Style" w:cs="Arial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x</m:t>
                  </m:r>
                </m:den>
              </m:f>
            </m:oMath>
            <w:r w:rsidRPr="00AA13A4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w:r w:rsidR="00CD6BC9" w:rsidRPr="00AA13A4">
              <w:rPr>
                <w:rFonts w:ascii="Bookman Old Style" w:hAnsi="Bookman Old Style" w:cs="Arial"/>
                <w:sz w:val="28"/>
                <w:szCs w:val="28"/>
              </w:rPr>
              <w:t>–</w:t>
            </w:r>
            <w:r w:rsidRPr="00AA13A4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Bookman Old Style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Bookman Old Style" w:cs="Arial"/>
                      <w:sz w:val="28"/>
                      <w:szCs w:val="28"/>
                    </w:rPr>
                    <m:t>5</m:t>
                  </m:r>
                  <m:r>
                    <w:rPr>
                      <w:rFonts w:ascii="Bookman Old Style" w:hAnsi="Bookman Old Style" w:cs="Arial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Bookman Old Style" w:cs="Arial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Bookman Old Style" w:cs="Arial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Bookman Old Style" w:cs="Arial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Theme="majorHAnsi" w:hAnsi="Bookman Old Style" w:cs="Arial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Bookman Old Style" w:cs="Arial"/>
                      <w:sz w:val="28"/>
                      <w:szCs w:val="28"/>
                    </w:rPr>
                    <m:t>1</m:t>
                  </m:r>
                </m:den>
              </m:f>
              <m:r>
                <w:rPr>
                  <w:rFonts w:ascii="Cambria Math" w:hAnsi="Bookman Old Style" w:cs="Arial"/>
                  <w:sz w:val="28"/>
                  <w:szCs w:val="28"/>
                </w:rPr>
                <m:t>):</m:t>
              </m:r>
              <m:f>
                <m:fPr>
                  <m:ctrlPr>
                    <w:rPr>
                      <w:rFonts w:ascii="Cambria Math" w:hAnsi="Bookman Old Style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Bookman Old Style" w:cs="Arial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x</m:t>
                  </m:r>
                  <m:r>
                    <w:rPr>
                      <w:rFonts w:asciiTheme="majorHAnsi" w:hAnsi="Bookman Old Style" w:cs="Arial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Bookman Old Style" w:cs="Arial"/>
                      <w:sz w:val="28"/>
                      <w:szCs w:val="28"/>
                    </w:rPr>
                    <m:t>1</m:t>
                  </m:r>
                </m:den>
              </m:f>
            </m:oMath>
            <w:r w:rsidR="00CD6BC9" w:rsidRPr="00AA13A4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Bookman Old Style" w:cs="Arial"/>
                  <w:sz w:val="28"/>
                  <w:szCs w:val="28"/>
                </w:rPr>
                <m:t xml:space="preserve">    , </m:t>
              </m:r>
              <m:r>
                <w:rPr>
                  <w:rFonts w:ascii="Cambria Math" w:hAnsi="Cambria Math" w:cs="Arial"/>
                  <w:sz w:val="28"/>
                  <w:szCs w:val="28"/>
                </w:rPr>
                <m:t>x</m:t>
              </m:r>
            </m:oMath>
            <w:r w:rsidR="00F87A73" w:rsidRPr="00AA13A4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w:r w:rsidR="00CD6BC9" w:rsidRPr="00AA13A4">
              <w:rPr>
                <w:rFonts w:asciiTheme="majorHAnsi" w:hAnsiTheme="majorHAnsi" w:cs="Arial"/>
                <w:sz w:val="28"/>
                <w:szCs w:val="28"/>
              </w:rPr>
              <w:t>∊</w:t>
            </w:r>
            <w:r w:rsidR="00CD6BC9" w:rsidRPr="00AA13A4">
              <w:rPr>
                <w:rFonts w:ascii="Bookman Old Style" w:hAnsi="Bookman Old Style" w:cs="Arial"/>
                <w:sz w:val="28"/>
                <w:szCs w:val="28"/>
              </w:rPr>
              <w:t>R-{1} apartine multimii numerelor intregi.</w:t>
            </w:r>
          </w:p>
          <w:p w:rsidR="00F87A73" w:rsidRPr="00AA13A4" w:rsidRDefault="00F87A73" w:rsidP="00F87A73">
            <w:pPr>
              <w:pStyle w:val="ListParagraph"/>
              <w:jc w:val="both"/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7A76BE" w:rsidRPr="00AA13A4" w:rsidTr="00266DBE">
        <w:trPr>
          <w:trHeight w:val="1048"/>
        </w:trPr>
        <w:tc>
          <w:tcPr>
            <w:tcW w:w="738" w:type="dxa"/>
            <w:vAlign w:val="center"/>
          </w:tcPr>
          <w:p w:rsidR="007A76BE" w:rsidRPr="00AA13A4" w:rsidRDefault="00FD0A3B" w:rsidP="007A76BE">
            <w:pPr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b/>
                <w:sz w:val="28"/>
                <w:szCs w:val="28"/>
              </w:rPr>
              <w:t>5 p</w:t>
            </w:r>
          </w:p>
          <w:p w:rsidR="00F86F91" w:rsidRPr="00AA13A4" w:rsidRDefault="00FD0A3B" w:rsidP="007A76BE">
            <w:pPr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b/>
                <w:sz w:val="28"/>
                <w:szCs w:val="28"/>
              </w:rPr>
              <w:t>5 p</w:t>
            </w:r>
          </w:p>
        </w:tc>
        <w:tc>
          <w:tcPr>
            <w:tcW w:w="9900" w:type="dxa"/>
            <w:vAlign w:val="center"/>
          </w:tcPr>
          <w:p w:rsidR="001C563F" w:rsidRPr="00AA13A4" w:rsidRDefault="00FA4909" w:rsidP="00406CB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man Old Style" w:hAnsi="Bookman Old Style" w:cs="Arial"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sz w:val="28"/>
                <w:szCs w:val="28"/>
              </w:rPr>
              <w:t>Fie f:R</w:t>
            </w:r>
            <m:oMath>
              <m:r>
                <w:rPr>
                  <w:rFonts w:asciiTheme="majorHAnsi" w:hAnsi="Bookman Old Style" w:cs="Arial"/>
                  <w:sz w:val="28"/>
                  <w:szCs w:val="28"/>
                </w:rPr>
                <m:t>→</m:t>
              </m:r>
            </m:oMath>
            <w:r w:rsidR="000C1B66">
              <w:rPr>
                <w:rFonts w:ascii="Bookman Old Style" w:hAnsi="Bookman Old Style" w:cs="Arial"/>
                <w:sz w:val="28"/>
                <w:szCs w:val="28"/>
              </w:rPr>
              <w:t xml:space="preserve"> [0</w:t>
            </w:r>
            <w:r w:rsidRPr="00AA13A4">
              <w:rPr>
                <w:rFonts w:ascii="Bookman Old Style" w:hAnsi="Bookman Old Style" w:cs="Arial"/>
                <w:sz w:val="28"/>
                <w:szCs w:val="28"/>
              </w:rPr>
              <w:t xml:space="preserve">, 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 xml:space="preserve">∞) </m:t>
              </m:r>
            </m:oMath>
            <w:r w:rsidR="000C1B66">
              <w:rPr>
                <w:rFonts w:ascii="Bookman Old Style" w:hAnsi="Bookman Old Style" w:cs="Arial"/>
                <w:sz w:val="28"/>
                <w:szCs w:val="28"/>
              </w:rPr>
              <w:t xml:space="preserve">, </w:t>
            </w:r>
            <w:r w:rsidRPr="00AA13A4">
              <w:rPr>
                <w:rFonts w:ascii="Bookman Old Style" w:hAnsi="Bookman Old Style" w:cs="Arial"/>
                <w:sz w:val="28"/>
                <w:szCs w:val="28"/>
              </w:rPr>
              <w:t>f(x)=(m+1)x-2m+2</w:t>
            </w:r>
          </w:p>
          <w:p w:rsidR="00FA4909" w:rsidRPr="00AA13A4" w:rsidRDefault="00FA4909" w:rsidP="00406CB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Bookman Old Style" w:hAnsi="Bookman Old Style" w:cs="Arial"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sz w:val="28"/>
                <w:szCs w:val="28"/>
              </w:rPr>
              <w:t>Calculat</w:t>
            </w:r>
            <w:r w:rsidR="00813561">
              <w:rPr>
                <w:rFonts w:ascii="Bookman Old Style" w:hAnsi="Bookman Old Style" w:cs="Arial"/>
                <w:sz w:val="28"/>
                <w:szCs w:val="28"/>
              </w:rPr>
              <w:t>i valorea</w:t>
            </w:r>
            <w:r w:rsidR="00FA3963" w:rsidRPr="00AA13A4">
              <w:rPr>
                <w:rFonts w:ascii="Bookman Old Style" w:hAnsi="Bookman Old Style" w:cs="Arial"/>
                <w:sz w:val="28"/>
                <w:szCs w:val="28"/>
              </w:rPr>
              <w:t xml:space="preserve"> lui m stiind ca A(4,6</w:t>
            </w:r>
            <w:r w:rsidRPr="00AA13A4">
              <w:rPr>
                <w:rFonts w:ascii="Bookman Old Style" w:hAnsi="Bookman Old Style" w:cs="Arial"/>
                <w:sz w:val="28"/>
                <w:szCs w:val="28"/>
              </w:rPr>
              <w:t>)</w:t>
            </w:r>
            <w:r w:rsidRPr="00AA13A4">
              <w:rPr>
                <w:rFonts w:asciiTheme="majorHAnsi" w:hAnsiTheme="majorHAnsi" w:cs="Arial"/>
                <w:sz w:val="28"/>
                <w:szCs w:val="28"/>
              </w:rPr>
              <w:t>∊</w:t>
            </w:r>
            <w:r w:rsidRPr="00AA13A4">
              <w:rPr>
                <w:rFonts w:ascii="Bookman Old Style" w:hAnsi="Bookman Old Style" w:cs="Arial"/>
                <w:sz w:val="28"/>
                <w:szCs w:val="28"/>
              </w:rPr>
              <w:t>Gf</w:t>
            </w:r>
          </w:p>
          <w:p w:rsidR="00FA4909" w:rsidRPr="00AA13A4" w:rsidRDefault="00FA3963" w:rsidP="00406CB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Bookman Old Style" w:hAnsi="Bookman Old Style" w:cs="Arial"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sz w:val="28"/>
                <w:szCs w:val="28"/>
              </w:rPr>
              <w:t xml:space="preserve">Pentru m=0 sa se </w:t>
            </w:r>
            <w:r w:rsidR="00813561">
              <w:rPr>
                <w:rFonts w:ascii="Bookman Old Style" w:hAnsi="Bookman Old Style" w:cs="Arial"/>
                <w:sz w:val="28"/>
                <w:szCs w:val="28"/>
              </w:rPr>
              <w:t>determine unghiul dintre graficul functiei fi si axa Ox</w:t>
            </w:r>
            <w:r w:rsidR="000C1B66">
              <w:rPr>
                <w:rFonts w:ascii="Bookman Old Style" w:hAnsi="Bookman Old Style" w:cs="Arial"/>
                <w:sz w:val="28"/>
                <w:szCs w:val="28"/>
              </w:rPr>
              <w:t>.</w:t>
            </w:r>
          </w:p>
          <w:p w:rsidR="00FA4909" w:rsidRPr="00AA13A4" w:rsidRDefault="00FA4909" w:rsidP="00FA4909">
            <w:pPr>
              <w:jc w:val="both"/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7A76BE" w:rsidRPr="00AA13A4" w:rsidTr="00266DBE">
        <w:trPr>
          <w:trHeight w:val="1570"/>
        </w:trPr>
        <w:tc>
          <w:tcPr>
            <w:tcW w:w="738" w:type="dxa"/>
            <w:vAlign w:val="center"/>
          </w:tcPr>
          <w:p w:rsidR="007A76BE" w:rsidRPr="00AA13A4" w:rsidRDefault="007A76BE" w:rsidP="007A76BE">
            <w:pPr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</w:tc>
        <w:tc>
          <w:tcPr>
            <w:tcW w:w="9900" w:type="dxa"/>
            <w:vAlign w:val="center"/>
          </w:tcPr>
          <w:p w:rsidR="00890D74" w:rsidRPr="00AA13A4" w:rsidRDefault="00890D74" w:rsidP="00406CBD">
            <w:pPr>
              <w:pStyle w:val="ListParagraph"/>
              <w:numPr>
                <w:ilvl w:val="0"/>
                <w:numId w:val="4"/>
              </w:numPr>
              <w:spacing w:after="200"/>
              <w:rPr>
                <w:rFonts w:ascii="Bookman Old Style" w:hAnsi="Bookman Old Style" w:cs="Arial"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sz w:val="28"/>
                <w:szCs w:val="28"/>
              </w:rPr>
              <w:t xml:space="preserve">Se considera </w:t>
            </w:r>
            <w:r w:rsidR="00FD3960" w:rsidRPr="00AA13A4">
              <w:rPr>
                <w:rFonts w:ascii="Bookman Old Style" w:hAnsi="Bookman Old Style" w:cs="Arial"/>
                <w:sz w:val="28"/>
                <w:szCs w:val="28"/>
              </w:rPr>
              <w:t xml:space="preserve">puterile de numere prime </w:t>
            </w:r>
            <w:r w:rsidRPr="00AA13A4">
              <w:rPr>
                <w:rFonts w:ascii="Bookman Old Style" w:hAnsi="Bookman Old Style" w:cs="Arial"/>
                <w:sz w:val="28"/>
                <w:szCs w:val="28"/>
              </w:rPr>
              <w:t xml:space="preserve"> n</w:t>
            </w:r>
            <w:r w:rsidRPr="00AA13A4">
              <w:rPr>
                <w:rFonts w:ascii="Bookman Old Style" w:hAnsi="Bookman Old Style" w:cs="Arial"/>
                <w:sz w:val="28"/>
                <w:szCs w:val="28"/>
                <w:vertAlign w:val="superscript"/>
              </w:rPr>
              <w:t xml:space="preserve">(n+1) </w:t>
            </w:r>
            <w:r w:rsidR="00FD3960" w:rsidRPr="00AA13A4">
              <w:rPr>
                <w:rFonts w:ascii="Bookman Old Style" w:hAnsi="Bookman Old Style" w:cs="Arial"/>
                <w:sz w:val="28"/>
                <w:szCs w:val="28"/>
              </w:rPr>
              <w:t xml:space="preserve"> si </w:t>
            </w:r>
            <w:r w:rsidRPr="00AA13A4">
              <w:rPr>
                <w:rFonts w:ascii="Bookman Old Style" w:hAnsi="Bookman Old Style" w:cs="Arial"/>
                <w:sz w:val="28"/>
                <w:szCs w:val="28"/>
              </w:rPr>
              <w:t>(n+1)</w:t>
            </w:r>
            <w:r w:rsidRPr="00AA13A4">
              <w:rPr>
                <w:rFonts w:ascii="Bookman Old Style" w:hAnsi="Bookman Old Style" w:cs="Arial"/>
                <w:sz w:val="28"/>
                <w:szCs w:val="28"/>
                <w:vertAlign w:val="superscript"/>
              </w:rPr>
              <w:t>n</w:t>
            </w:r>
            <w:r w:rsidRPr="00AA13A4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w:r w:rsidR="00FD3960" w:rsidRPr="00AA13A4">
              <w:rPr>
                <w:rFonts w:ascii="Bookman Old Style" w:hAnsi="Bookman Old Style" w:cs="Arial"/>
                <w:sz w:val="28"/>
                <w:szCs w:val="28"/>
              </w:rPr>
              <w:t xml:space="preserve"> astfel inca n</w:t>
            </w:r>
            <w:r w:rsidR="00FD3960" w:rsidRPr="00AA13A4">
              <w:rPr>
                <w:rFonts w:ascii="Bookman Old Style" w:hAnsi="Bookman Old Style" w:cs="Arial"/>
                <w:sz w:val="28"/>
                <w:szCs w:val="28"/>
                <w:vertAlign w:val="superscript"/>
              </w:rPr>
              <w:t xml:space="preserve">(n+1) </w:t>
            </w:r>
            <w:r w:rsidR="00FD3960" w:rsidRPr="00AA13A4">
              <w:rPr>
                <w:rFonts w:ascii="Bookman Old Style" w:hAnsi="Bookman Old Style" w:cs="Arial"/>
                <w:sz w:val="28"/>
                <w:szCs w:val="28"/>
              </w:rPr>
              <w:t>+(n+1)</w:t>
            </w:r>
            <w:r w:rsidR="00FD3960" w:rsidRPr="00AA13A4">
              <w:rPr>
                <w:rFonts w:ascii="Bookman Old Style" w:hAnsi="Bookman Old Style" w:cs="Arial"/>
                <w:sz w:val="28"/>
                <w:szCs w:val="28"/>
                <w:vertAlign w:val="superscript"/>
              </w:rPr>
              <w:t>n</w:t>
            </w:r>
            <w:r w:rsidR="00FD3960" w:rsidRPr="00AA13A4">
              <w:rPr>
                <w:rFonts w:ascii="Bookman Old Style" w:hAnsi="Bookman Old Style" w:cs="Arial"/>
                <w:sz w:val="28"/>
                <w:szCs w:val="28"/>
              </w:rPr>
              <w:t xml:space="preserve">  </w:t>
            </w:r>
            <m:oMath>
              <m:r>
                <w:rPr>
                  <w:rFonts w:ascii="Cambria Math" w:hAnsi="Bookman Old Style" w:cs="Arial"/>
                  <w:sz w:val="28"/>
                  <w:szCs w:val="28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Bookman Old Style" w:cs="Arial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ab</m:t>
                  </m:r>
                </m:e>
              </m:acc>
            </m:oMath>
            <w:r w:rsidR="00FD3960" w:rsidRPr="00AA13A4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w:r w:rsidRPr="00AA13A4">
              <w:rPr>
                <w:rFonts w:ascii="Bookman Old Style" w:hAnsi="Bookman Old Style" w:cs="Arial"/>
                <w:sz w:val="28"/>
                <w:szCs w:val="28"/>
              </w:rPr>
              <w:t xml:space="preserve"> s</w:t>
            </w:r>
            <w:r w:rsidR="00FD3960" w:rsidRPr="00AA13A4">
              <w:rPr>
                <w:rFonts w:ascii="Bookman Old Style" w:hAnsi="Bookman Old Style" w:cs="Arial"/>
                <w:sz w:val="28"/>
                <w:szCs w:val="28"/>
              </w:rPr>
              <w:t>i n</w:t>
            </w:r>
            <w:r w:rsidR="00FD3960" w:rsidRPr="00AA13A4">
              <w:rPr>
                <w:rFonts w:ascii="Bookman Old Style" w:hAnsi="Bookman Old Style" w:cs="Arial"/>
                <w:sz w:val="28"/>
                <w:szCs w:val="28"/>
                <w:vertAlign w:val="superscript"/>
              </w:rPr>
              <w:t xml:space="preserve">(n+1) </w:t>
            </w:r>
            <w:r w:rsidR="00FD3960" w:rsidRPr="00AA13A4">
              <w:rPr>
                <w:rFonts w:ascii="Bookman Old Style" w:hAnsi="Bookman Old Style" w:cs="Arial"/>
                <w:sz w:val="28"/>
                <w:szCs w:val="28"/>
              </w:rPr>
              <w:t>· (n+1)</w:t>
            </w:r>
            <w:r w:rsidR="00FD3960" w:rsidRPr="00AA13A4">
              <w:rPr>
                <w:rFonts w:ascii="Bookman Old Style" w:hAnsi="Bookman Old Style" w:cs="Arial"/>
                <w:sz w:val="28"/>
                <w:szCs w:val="28"/>
                <w:vertAlign w:val="superscript"/>
              </w:rPr>
              <w:t>n</w:t>
            </w:r>
            <w:r w:rsidR="00FD3960" w:rsidRPr="00AA13A4">
              <w:rPr>
                <w:rFonts w:ascii="Bookman Old Style" w:hAnsi="Bookman Old Style" w:cs="Arial"/>
                <w:sz w:val="28"/>
                <w:szCs w:val="28"/>
              </w:rPr>
              <w:t xml:space="preserve">  </w:t>
            </w:r>
            <m:oMath>
              <m:r>
                <w:rPr>
                  <w:rFonts w:ascii="Cambria Math" w:hAnsi="Bookman Old Style" w:cs="Arial"/>
                  <w:sz w:val="28"/>
                  <w:szCs w:val="28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Bookman Old Style" w:cs="Arial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cd</m:t>
                  </m:r>
                </m:e>
              </m:acc>
            </m:oMath>
            <w:r w:rsidRPr="00AA13A4">
              <w:rPr>
                <w:rFonts w:ascii="Bookman Old Style" w:hAnsi="Bookman Old Style" w:cs="Arial"/>
                <w:sz w:val="28"/>
                <w:szCs w:val="28"/>
              </w:rPr>
              <w:t xml:space="preserve">. </w:t>
            </w:r>
            <w:r w:rsidR="00FD3960" w:rsidRPr="00AA13A4">
              <w:rPr>
                <w:rFonts w:ascii="Bookman Old Style" w:hAnsi="Bookman Old Style" w:cs="Arial"/>
                <w:sz w:val="28"/>
                <w:szCs w:val="28"/>
              </w:rPr>
              <w:t xml:space="preserve">Aratati ca </w:t>
            </w:r>
            <w:r w:rsidRPr="00AA13A4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Bookman Old Style" w:cs="Arial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ab</m:t>
                  </m:r>
                </m:e>
              </m:acc>
              <m:r>
                <w:rPr>
                  <w:rFonts w:ascii="Cambria Math" w:hAnsi="Bookman Old Style" w:cs="Arial"/>
                  <w:sz w:val="28"/>
                  <w:szCs w:val="28"/>
                </w:rPr>
                <m:t xml:space="preserve">+ </m:t>
              </m:r>
              <m:acc>
                <m:accPr>
                  <m:chr m:val="̅"/>
                  <m:ctrlPr>
                    <w:rPr>
                      <w:rFonts w:ascii="Cambria Math" w:hAnsi="Bookman Old Style" w:cs="Arial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cd</m:t>
                  </m:r>
                </m:e>
              </m:acc>
              <m:r>
                <w:rPr>
                  <w:rFonts w:ascii="Cambria Math" w:hAnsi="Bookman Old Style" w:cs="Arial"/>
                  <w:sz w:val="28"/>
                  <w:szCs w:val="28"/>
                </w:rPr>
                <m:t xml:space="preserve"> </m:t>
              </m:r>
              <m:r>
                <w:rPr>
                  <w:rFonts w:asciiTheme="majorHAnsi" w:hAnsiTheme="majorHAnsi" w:cs="Arial"/>
                  <w:sz w:val="28"/>
                  <w:szCs w:val="28"/>
                </w:rPr>
                <m:t>⋮</m:t>
              </m:r>
              <m:r>
                <w:rPr>
                  <w:rFonts w:ascii="Cambria Math" w:hAnsi="Bookman Old Style" w:cs="Arial"/>
                  <w:sz w:val="28"/>
                  <w:szCs w:val="28"/>
                </w:rPr>
                <m:t>17.</m:t>
              </m:r>
            </m:oMath>
          </w:p>
        </w:tc>
      </w:tr>
    </w:tbl>
    <w:p w:rsidR="007224C2" w:rsidRPr="00AA13A4" w:rsidRDefault="007224C2" w:rsidP="00F86F91">
      <w:pPr>
        <w:jc w:val="both"/>
        <w:rPr>
          <w:rFonts w:ascii="Bookman Old Style" w:hAnsi="Bookman Old Style" w:cs="Arial"/>
          <w:sz w:val="28"/>
          <w:szCs w:val="28"/>
        </w:rPr>
      </w:pPr>
    </w:p>
    <w:p w:rsidR="00832B4B" w:rsidRPr="00AA13A4" w:rsidRDefault="00832B4B" w:rsidP="00F86F91">
      <w:pPr>
        <w:jc w:val="both"/>
        <w:rPr>
          <w:rFonts w:ascii="Bookman Old Style" w:hAnsi="Bookman Old Style" w:cs="Arial"/>
          <w:b/>
          <w:sz w:val="28"/>
          <w:szCs w:val="28"/>
        </w:rPr>
      </w:pPr>
    </w:p>
    <w:p w:rsidR="00F722FB" w:rsidRPr="00AA13A4" w:rsidRDefault="00F86F91" w:rsidP="00F86F91">
      <w:pPr>
        <w:jc w:val="both"/>
        <w:rPr>
          <w:rFonts w:ascii="Bookman Old Style" w:hAnsi="Bookman Old Style" w:cs="Arial"/>
          <w:b/>
          <w:sz w:val="28"/>
          <w:szCs w:val="28"/>
        </w:rPr>
      </w:pPr>
      <w:r w:rsidRPr="00AA13A4">
        <w:rPr>
          <w:rFonts w:ascii="Bookman Old Style" w:hAnsi="Bookman Old Style" w:cs="Arial"/>
          <w:b/>
          <w:sz w:val="28"/>
          <w:szCs w:val="28"/>
        </w:rPr>
        <w:t>SUBIECTUL III (30 de puncte)</w:t>
      </w:r>
    </w:p>
    <w:p w:rsidR="00832B4B" w:rsidRPr="00AA13A4" w:rsidRDefault="00832B4B" w:rsidP="00F86F91">
      <w:pPr>
        <w:jc w:val="both"/>
        <w:rPr>
          <w:rFonts w:ascii="Bookman Old Style" w:hAnsi="Bookman Old Style" w:cs="Arial"/>
          <w:b/>
          <w:sz w:val="28"/>
          <w:szCs w:val="28"/>
        </w:rPr>
      </w:pPr>
    </w:p>
    <w:p w:rsidR="009D6971" w:rsidRPr="00AA13A4" w:rsidRDefault="00F86F91" w:rsidP="00F86F91">
      <w:pPr>
        <w:jc w:val="both"/>
        <w:rPr>
          <w:rFonts w:ascii="Bookman Old Style" w:hAnsi="Bookman Old Style" w:cs="Arial"/>
          <w:i/>
          <w:sz w:val="28"/>
          <w:szCs w:val="28"/>
        </w:rPr>
      </w:pPr>
      <w:r w:rsidRPr="00AA13A4">
        <w:rPr>
          <w:rFonts w:ascii="Bookman Old Style" w:hAnsi="Bookman Old Style" w:cs="Arial"/>
          <w:i/>
          <w:sz w:val="28"/>
          <w:szCs w:val="28"/>
        </w:rPr>
        <w:t>Pe foaia de examen, scrieti rezolvarile complete.</w:t>
      </w:r>
    </w:p>
    <w:tbl>
      <w:tblPr>
        <w:tblStyle w:val="TableGrid"/>
        <w:tblW w:w="10638" w:type="dxa"/>
        <w:tblLook w:val="04A0"/>
      </w:tblPr>
      <w:tblGrid>
        <w:gridCol w:w="648"/>
        <w:gridCol w:w="9990"/>
      </w:tblGrid>
      <w:tr w:rsidR="009D6971" w:rsidRPr="00AA13A4" w:rsidTr="00111758">
        <w:tc>
          <w:tcPr>
            <w:tcW w:w="648" w:type="dxa"/>
          </w:tcPr>
          <w:p w:rsidR="009D6971" w:rsidRPr="00AA13A4" w:rsidRDefault="009D6971" w:rsidP="000921F4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b/>
                <w:sz w:val="28"/>
                <w:szCs w:val="28"/>
              </w:rPr>
              <w:t xml:space="preserve">    </w:t>
            </w:r>
          </w:p>
          <w:p w:rsidR="009D6971" w:rsidRPr="00AA13A4" w:rsidRDefault="00D86CF2" w:rsidP="000921F4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b/>
                <w:sz w:val="28"/>
                <w:szCs w:val="28"/>
              </w:rPr>
              <w:t xml:space="preserve">      </w:t>
            </w:r>
          </w:p>
          <w:p w:rsidR="009D6971" w:rsidRPr="00AA13A4" w:rsidRDefault="009D6971" w:rsidP="000921F4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6835C8" w:rsidRPr="00AA13A4" w:rsidRDefault="006835C8" w:rsidP="000921F4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6835C8" w:rsidRPr="00AA13A4" w:rsidRDefault="006835C8" w:rsidP="000921F4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6835C8" w:rsidRPr="00AA13A4" w:rsidRDefault="006835C8" w:rsidP="000921F4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6835C8" w:rsidRPr="00AA13A4" w:rsidRDefault="006835C8" w:rsidP="000921F4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6835C8" w:rsidRPr="00AA13A4" w:rsidRDefault="006835C8" w:rsidP="000921F4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6835C8" w:rsidRPr="00AA13A4" w:rsidRDefault="006835C8" w:rsidP="000921F4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6835C8" w:rsidRPr="00AA13A4" w:rsidRDefault="006835C8" w:rsidP="000921F4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6835C8" w:rsidRPr="00AA13A4" w:rsidRDefault="006835C8" w:rsidP="006835C8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6835C8" w:rsidRPr="00AA13A4" w:rsidRDefault="006835C8" w:rsidP="006835C8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b/>
                <w:sz w:val="28"/>
                <w:szCs w:val="28"/>
              </w:rPr>
              <w:t>5p</w:t>
            </w:r>
          </w:p>
          <w:p w:rsidR="006835C8" w:rsidRPr="00AA13A4" w:rsidRDefault="006835C8" w:rsidP="006835C8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6835C8" w:rsidRPr="00AA13A4" w:rsidRDefault="006835C8" w:rsidP="006835C8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6835C8" w:rsidRPr="00AA13A4" w:rsidRDefault="006835C8" w:rsidP="006835C8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b/>
                <w:sz w:val="28"/>
                <w:szCs w:val="28"/>
              </w:rPr>
              <w:t>5p</w:t>
            </w:r>
          </w:p>
          <w:p w:rsidR="006835C8" w:rsidRPr="00AA13A4" w:rsidRDefault="006835C8" w:rsidP="000921F4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6835C8" w:rsidRDefault="006835C8" w:rsidP="000921F4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266DBE" w:rsidRDefault="00266DBE" w:rsidP="000921F4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266DBE" w:rsidRDefault="00266DBE" w:rsidP="000921F4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266DBE" w:rsidRDefault="00266DBE" w:rsidP="000921F4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266DBE" w:rsidRDefault="00266DBE" w:rsidP="000921F4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266DBE" w:rsidRPr="00AA13A4" w:rsidRDefault="00266DBE" w:rsidP="00266DBE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b/>
                <w:sz w:val="28"/>
                <w:szCs w:val="28"/>
              </w:rPr>
              <w:t>5p</w:t>
            </w:r>
          </w:p>
          <w:p w:rsidR="00266DBE" w:rsidRDefault="00266DBE" w:rsidP="000921F4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266DBE" w:rsidRPr="00AA13A4" w:rsidRDefault="00266DBE" w:rsidP="000921F4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</w:tc>
        <w:tc>
          <w:tcPr>
            <w:tcW w:w="9990" w:type="dxa"/>
          </w:tcPr>
          <w:p w:rsidR="00D86CF2" w:rsidRPr="00AA13A4" w:rsidRDefault="00011E41" w:rsidP="00406CB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 w:cs="Arial"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sz w:val="28"/>
                <w:szCs w:val="28"/>
              </w:rPr>
              <w:lastRenderedPageBreak/>
              <w:t xml:space="preserve">Intr-un poligon de tragere </w:t>
            </w:r>
            <w:r w:rsidR="00485596" w:rsidRPr="00AA13A4">
              <w:rPr>
                <w:rFonts w:ascii="Bookman Old Style" w:hAnsi="Bookman Old Style" w:cs="Arial"/>
                <w:sz w:val="28"/>
                <w:szCs w:val="28"/>
              </w:rPr>
              <w:t>de</w:t>
            </w:r>
            <w:r w:rsidR="00E966E4" w:rsidRPr="00AA13A4">
              <w:rPr>
                <w:rFonts w:ascii="Bookman Old Style" w:hAnsi="Bookman Old Style" w:cs="Arial"/>
                <w:sz w:val="28"/>
                <w:szCs w:val="28"/>
              </w:rPr>
              <w:t xml:space="preserve"> forma unui paralelogram ABCD se executa o sedinta de tragere cu 10 militari. Po</w:t>
            </w:r>
            <w:r w:rsidR="00485596" w:rsidRPr="00AA13A4">
              <w:rPr>
                <w:rFonts w:ascii="Bookman Old Style" w:hAnsi="Bookman Old Style" w:cs="Arial"/>
                <w:sz w:val="28"/>
                <w:szCs w:val="28"/>
              </w:rPr>
              <w:t xml:space="preserve">ligonul are </w:t>
            </w:r>
            <w:r w:rsidR="00E966E4" w:rsidRPr="00AA13A4">
              <w:rPr>
                <w:rFonts w:ascii="Bookman Old Style" w:hAnsi="Bookman Old Style" w:cs="Arial"/>
                <w:sz w:val="28"/>
                <w:szCs w:val="28"/>
              </w:rPr>
              <w:t>doua poteci [BE] si [DF]</w:t>
            </w:r>
            <w:r w:rsidR="00E83BB5" w:rsidRPr="00AA13A4">
              <w:rPr>
                <w:rFonts w:ascii="Bookman Old Style" w:hAnsi="Bookman Old Style" w:cs="Arial"/>
                <w:sz w:val="28"/>
                <w:szCs w:val="28"/>
              </w:rPr>
              <w:t xml:space="preserve"> de lungime egala cu 100 m,</w:t>
            </w:r>
            <w:r w:rsidR="00E966E4" w:rsidRPr="00AA13A4">
              <w:rPr>
                <w:rFonts w:ascii="Bookman Old Style" w:hAnsi="Bookman Old Style" w:cs="Arial"/>
                <w:sz w:val="28"/>
                <w:szCs w:val="28"/>
              </w:rPr>
              <w:t xml:space="preserve"> pe care se poate ajunge pe drumul cel mai scurt</w:t>
            </w:r>
            <w:r w:rsidR="00042345" w:rsidRPr="00AA13A4">
              <w:rPr>
                <w:rFonts w:ascii="Bookman Old Style" w:hAnsi="Bookman Old Style" w:cs="Arial"/>
                <w:sz w:val="28"/>
                <w:szCs w:val="28"/>
              </w:rPr>
              <w:t xml:space="preserve"> din punctul B la </w:t>
            </w:r>
            <w:r w:rsidR="00E966E4" w:rsidRPr="00AA13A4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w:r w:rsidR="00042345" w:rsidRPr="00AA13A4">
              <w:rPr>
                <w:rFonts w:ascii="Bookman Old Style" w:hAnsi="Bookman Old Style" w:cs="Arial"/>
                <w:sz w:val="28"/>
                <w:szCs w:val="28"/>
              </w:rPr>
              <w:t>latura</w:t>
            </w:r>
            <w:r w:rsidR="007D7648" w:rsidRPr="00AA13A4">
              <w:rPr>
                <w:rFonts w:ascii="Bookman Old Style" w:hAnsi="Bookman Old Style" w:cs="Arial"/>
                <w:sz w:val="28"/>
                <w:szCs w:val="28"/>
              </w:rPr>
              <w:t xml:space="preserve"> [DC</w:t>
            </w:r>
            <w:r w:rsidR="00585257" w:rsidRPr="00AA13A4">
              <w:rPr>
                <w:rFonts w:ascii="Bookman Old Style" w:hAnsi="Bookman Old Style" w:cs="Arial"/>
                <w:sz w:val="28"/>
                <w:szCs w:val="28"/>
              </w:rPr>
              <w:t>]</w:t>
            </w:r>
            <w:r w:rsidR="007D7648" w:rsidRPr="00AA13A4">
              <w:rPr>
                <w:rFonts w:ascii="Bookman Old Style" w:hAnsi="Bookman Old Style" w:cs="Arial"/>
                <w:sz w:val="28"/>
                <w:szCs w:val="28"/>
              </w:rPr>
              <w:t>,</w:t>
            </w:r>
            <w:r w:rsidR="00485596" w:rsidRPr="00AA13A4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w:r w:rsidR="00E966E4" w:rsidRPr="00AA13A4">
              <w:rPr>
                <w:rFonts w:ascii="Bookman Old Style" w:hAnsi="Bookman Old Style" w:cs="Arial"/>
                <w:sz w:val="28"/>
                <w:szCs w:val="28"/>
              </w:rPr>
              <w:t xml:space="preserve">respectiv </w:t>
            </w:r>
            <w:r w:rsidR="00042345" w:rsidRPr="00AA13A4">
              <w:rPr>
                <w:rFonts w:ascii="Bookman Old Style" w:hAnsi="Bookman Old Style" w:cs="Arial"/>
                <w:sz w:val="28"/>
                <w:szCs w:val="28"/>
              </w:rPr>
              <w:t xml:space="preserve">din punctul D la latura </w:t>
            </w:r>
            <w:r w:rsidR="00E966E4" w:rsidRPr="00AA13A4">
              <w:rPr>
                <w:rFonts w:ascii="Bookman Old Style" w:hAnsi="Bookman Old Style" w:cs="Arial"/>
                <w:sz w:val="28"/>
                <w:szCs w:val="28"/>
              </w:rPr>
              <w:t>[AB]</w:t>
            </w:r>
            <w:r w:rsidR="00042345" w:rsidRPr="00AA13A4">
              <w:rPr>
                <w:rFonts w:ascii="Bookman Old Style" w:hAnsi="Bookman Old Style" w:cs="Arial"/>
                <w:sz w:val="28"/>
                <w:szCs w:val="28"/>
              </w:rPr>
              <w:t>, exact in mijlocul lor. In punctele D si F sunt amplasate doua po</w:t>
            </w:r>
            <w:r w:rsidR="00A27E6F" w:rsidRPr="00AA13A4">
              <w:rPr>
                <w:rFonts w:ascii="Bookman Old Style" w:hAnsi="Bookman Old Style" w:cs="Arial"/>
                <w:sz w:val="28"/>
                <w:szCs w:val="28"/>
              </w:rPr>
              <w:t>sturi de observare, iar pentru a se ajunge pe cea mai scurta</w:t>
            </w:r>
            <w:r w:rsidR="000565D2" w:rsidRPr="00AA13A4">
              <w:rPr>
                <w:rFonts w:ascii="Bookman Old Style" w:hAnsi="Bookman Old Style" w:cs="Arial"/>
                <w:sz w:val="28"/>
                <w:szCs w:val="28"/>
              </w:rPr>
              <w:t xml:space="preserve"> distanta din punctul B in</w:t>
            </w:r>
            <w:r w:rsidR="005A71FA" w:rsidRPr="00AA13A4">
              <w:rPr>
                <w:rFonts w:ascii="Bookman Old Style" w:hAnsi="Bookman Old Style" w:cs="Arial"/>
                <w:sz w:val="28"/>
                <w:szCs w:val="28"/>
              </w:rPr>
              <w:t xml:space="preserve"> punctul</w:t>
            </w:r>
            <w:r w:rsidR="000565D2" w:rsidRPr="00AA13A4">
              <w:rPr>
                <w:rFonts w:ascii="Bookman Old Style" w:hAnsi="Bookman Old Style" w:cs="Arial"/>
                <w:sz w:val="28"/>
                <w:szCs w:val="28"/>
              </w:rPr>
              <w:t xml:space="preserve"> D,</w:t>
            </w:r>
            <w:r w:rsidR="0019234D" w:rsidRPr="00AA13A4">
              <w:rPr>
                <w:rFonts w:ascii="Bookman Old Style" w:hAnsi="Bookman Old Style" w:cs="Arial"/>
                <w:sz w:val="28"/>
                <w:szCs w:val="28"/>
              </w:rPr>
              <w:t xml:space="preserve"> din punctul D in punctul C si </w:t>
            </w:r>
            <w:r w:rsidR="00A27E6F" w:rsidRPr="00AA13A4">
              <w:rPr>
                <w:rFonts w:ascii="Bookman Old Style" w:hAnsi="Bookman Old Style" w:cs="Arial"/>
                <w:sz w:val="28"/>
                <w:szCs w:val="28"/>
              </w:rPr>
              <w:t xml:space="preserve">din </w:t>
            </w:r>
            <w:r w:rsidR="005A71FA" w:rsidRPr="00AA13A4">
              <w:rPr>
                <w:rFonts w:ascii="Bookman Old Style" w:hAnsi="Bookman Old Style" w:cs="Arial"/>
                <w:sz w:val="28"/>
                <w:szCs w:val="28"/>
              </w:rPr>
              <w:t xml:space="preserve">punctul </w:t>
            </w:r>
            <w:r w:rsidR="00A27E6F" w:rsidRPr="00AA13A4">
              <w:rPr>
                <w:rFonts w:ascii="Bookman Old Style" w:hAnsi="Bookman Old Style" w:cs="Arial"/>
                <w:sz w:val="28"/>
                <w:szCs w:val="28"/>
              </w:rPr>
              <w:t xml:space="preserve">B in </w:t>
            </w:r>
            <w:r w:rsidR="003D0BFE" w:rsidRPr="00AA13A4">
              <w:rPr>
                <w:rFonts w:ascii="Bookman Old Style" w:hAnsi="Bookman Old Style" w:cs="Arial"/>
                <w:sz w:val="28"/>
                <w:szCs w:val="28"/>
              </w:rPr>
              <w:t xml:space="preserve">punctul </w:t>
            </w:r>
            <w:r w:rsidR="00A27E6F" w:rsidRPr="00AA13A4">
              <w:rPr>
                <w:rFonts w:ascii="Bookman Old Style" w:hAnsi="Bookman Old Style" w:cs="Arial"/>
                <w:sz w:val="28"/>
                <w:szCs w:val="28"/>
              </w:rPr>
              <w:t>C</w:t>
            </w:r>
            <w:r w:rsidR="000565D2" w:rsidRPr="00AA13A4">
              <w:rPr>
                <w:rFonts w:ascii="Bookman Old Style" w:hAnsi="Bookman Old Style" w:cs="Arial"/>
                <w:sz w:val="28"/>
                <w:szCs w:val="28"/>
              </w:rPr>
              <w:t>,</w:t>
            </w:r>
            <w:r w:rsidR="00BD3537" w:rsidRPr="00AA13A4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w:r w:rsidR="00A27E6F" w:rsidRPr="00AA13A4">
              <w:rPr>
                <w:rFonts w:ascii="Bookman Old Style" w:hAnsi="Bookman Old Style" w:cs="Arial"/>
                <w:sz w:val="28"/>
                <w:szCs w:val="28"/>
              </w:rPr>
              <w:t>sunt amenajate si potecile [BD]</w:t>
            </w:r>
            <w:r w:rsidR="0019234D" w:rsidRPr="00AA13A4">
              <w:rPr>
                <w:rFonts w:ascii="Bookman Old Style" w:hAnsi="Bookman Old Style" w:cs="Arial"/>
                <w:sz w:val="28"/>
                <w:szCs w:val="28"/>
              </w:rPr>
              <w:t>, [DC]</w:t>
            </w:r>
            <w:r w:rsidR="00A27E6F" w:rsidRPr="00AA13A4">
              <w:rPr>
                <w:rFonts w:ascii="Bookman Old Style" w:hAnsi="Bookman Old Style" w:cs="Arial"/>
                <w:sz w:val="28"/>
                <w:szCs w:val="28"/>
              </w:rPr>
              <w:t xml:space="preserve"> si respectiv</w:t>
            </w:r>
            <w:r w:rsidR="000565D2" w:rsidRPr="00AA13A4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w:r w:rsidR="00A27E6F" w:rsidRPr="00AA13A4">
              <w:rPr>
                <w:rFonts w:ascii="Bookman Old Style" w:hAnsi="Bookman Old Style" w:cs="Arial"/>
                <w:sz w:val="28"/>
                <w:szCs w:val="28"/>
              </w:rPr>
              <w:t xml:space="preserve">[BC]. Daca </w:t>
            </w:r>
            <w:r w:rsidR="006A4B41" w:rsidRPr="00AA13A4">
              <w:rPr>
                <w:rFonts w:ascii="Bookman Old Style" w:hAnsi="Bookman Old Style" w:cs="Arial"/>
                <w:sz w:val="28"/>
                <w:szCs w:val="28"/>
              </w:rPr>
              <w:t>BD</w:t>
            </w:r>
            <w:r w:rsidR="006A4B41" w:rsidRPr="00AA13A4">
              <w:rPr>
                <w:rFonts w:ascii="Bookman Old Style" w:hAnsi="Bookman Old Style" w:cs="Arial"/>
                <w:b/>
                <w:sz w:val="52"/>
                <w:szCs w:val="52"/>
                <w:vertAlign w:val="subscript"/>
              </w:rPr>
              <w:t>┴</w:t>
            </w:r>
            <w:r w:rsidR="006A4B41" w:rsidRPr="00AA13A4">
              <w:rPr>
                <w:rFonts w:ascii="Bookman Old Style" w:hAnsi="Bookman Old Style" w:cs="Arial"/>
                <w:sz w:val="28"/>
                <w:szCs w:val="28"/>
              </w:rPr>
              <w:t xml:space="preserve">  AD si BE=100</w:t>
            </w:r>
            <w:r w:rsidR="00A27E6F" w:rsidRPr="00AA13A4">
              <w:rPr>
                <w:rFonts w:ascii="Bookman Old Style" w:hAnsi="Bookman Old Style" w:cs="Arial"/>
                <w:sz w:val="28"/>
                <w:szCs w:val="28"/>
              </w:rPr>
              <w:t xml:space="preserve"> m, atunci:</w:t>
            </w:r>
          </w:p>
          <w:p w:rsidR="007D7648" w:rsidRDefault="007007F8" w:rsidP="00406CB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man Old Style" w:hAnsi="Bookman Old Style" w:cs="Arial"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sz w:val="28"/>
                <w:szCs w:val="28"/>
              </w:rPr>
              <w:t xml:space="preserve">Sa se arate ca aria poligonului ABCD este mai mica decat </w:t>
            </w:r>
            <w:r w:rsidR="009101B1" w:rsidRPr="00AA13A4">
              <w:rPr>
                <w:rFonts w:ascii="Bookman Old Style" w:hAnsi="Bookman Old Style" w:cs="Arial"/>
                <w:sz w:val="28"/>
                <w:szCs w:val="28"/>
              </w:rPr>
              <w:t xml:space="preserve">1.45 ari </w:t>
            </w:r>
            <w:r w:rsidR="009101B1" w:rsidRPr="00AA13A4">
              <w:rPr>
                <w:rFonts w:ascii="Bookman Old Style" w:hAnsi="Bookman Old Style" w:cs="Arial"/>
                <w:sz w:val="28"/>
                <w:szCs w:val="28"/>
              </w:rPr>
              <w:lastRenderedPageBreak/>
              <w:t>(1,41</w:t>
            </w:r>
            <m:oMath>
              <m:r>
                <w:rPr>
                  <w:rFonts w:ascii="Cambria Math" w:hAnsi="Bookman Old Style" w:cs="Arial"/>
                  <w:sz w:val="28"/>
                  <w:szCs w:val="28"/>
                </w:rPr>
                <m:t>&lt;</m:t>
              </m:r>
              <m:rad>
                <m:radPr>
                  <m:degHide m:val="on"/>
                  <m:ctrlPr>
                    <w:rPr>
                      <w:rFonts w:ascii="Cambria Math" w:hAnsi="Bookman Old Style" w:cs="Arial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Bookman Old Style" w:cs="Arial"/>
                      <w:sz w:val="28"/>
                      <w:szCs w:val="28"/>
                    </w:rPr>
                    <m:t>2</m:t>
                  </m:r>
                </m:e>
              </m:rad>
            </m:oMath>
            <w:r w:rsidR="009101B1" w:rsidRPr="00AA13A4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Bookman Old Style" w:cs="Arial"/>
                  <w:sz w:val="28"/>
                  <w:szCs w:val="28"/>
                </w:rPr>
                <m:t>&lt;</m:t>
              </m:r>
              <m:r>
                <w:rPr>
                  <w:rFonts w:asciiTheme="majorHAnsi" w:hAnsi="Bookman Old Style" w:cs="Arial"/>
                  <w:sz w:val="28"/>
                  <w:szCs w:val="28"/>
                </w:rPr>
                <m:t>√</m:t>
              </m:r>
              <m:r>
                <w:rPr>
                  <w:rFonts w:ascii="Cambria Math" w:hAnsi="Bookman Old Style" w:cs="Arial"/>
                  <w:sz w:val="28"/>
                  <w:szCs w:val="28"/>
                </w:rPr>
                <m:t>1,42</m:t>
              </m:r>
            </m:oMath>
            <w:r w:rsidR="009101B1" w:rsidRPr="00AA13A4">
              <w:rPr>
                <w:rFonts w:ascii="Bookman Old Style" w:hAnsi="Bookman Old Style" w:cs="Arial"/>
                <w:sz w:val="28"/>
                <w:szCs w:val="28"/>
              </w:rPr>
              <w:t>).</w:t>
            </w:r>
          </w:p>
          <w:p w:rsidR="00266DBE" w:rsidRPr="00AA13A4" w:rsidRDefault="00266DBE" w:rsidP="00266DBE">
            <w:pPr>
              <w:pStyle w:val="ListParagraph"/>
              <w:jc w:val="both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E83BB5" w:rsidRDefault="003D0BFE" w:rsidP="00406CB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man Old Style" w:hAnsi="Bookman Old Style" w:cs="Arial"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sz w:val="28"/>
                <w:szCs w:val="28"/>
              </w:rPr>
              <w:t>Sa se calculeze distanta</w:t>
            </w:r>
            <w:r w:rsidR="00C1587B" w:rsidRPr="00AA13A4">
              <w:rPr>
                <w:rFonts w:ascii="Bookman Old Style" w:hAnsi="Bookman Old Style" w:cs="Arial"/>
                <w:sz w:val="28"/>
                <w:szCs w:val="28"/>
              </w:rPr>
              <w:t xml:space="preserve"> totala parcursa de doi militari observatori care pleaca din punctul B</w:t>
            </w:r>
            <w:r w:rsidR="000565D2" w:rsidRPr="00AA13A4">
              <w:rPr>
                <w:rFonts w:ascii="Bookman Old Style" w:hAnsi="Bookman Old Style" w:cs="Arial"/>
                <w:sz w:val="28"/>
                <w:szCs w:val="28"/>
              </w:rPr>
              <w:t xml:space="preserve">, </w:t>
            </w:r>
            <w:r w:rsidR="00C1587B" w:rsidRPr="00AA13A4">
              <w:rPr>
                <w:rFonts w:ascii="Bookman Old Style" w:hAnsi="Bookman Old Style" w:cs="Arial"/>
                <w:sz w:val="28"/>
                <w:szCs w:val="28"/>
              </w:rPr>
              <w:t>se deplaseaza</w:t>
            </w:r>
            <w:r w:rsidR="00BD3537" w:rsidRPr="00AA13A4">
              <w:rPr>
                <w:rFonts w:ascii="Bookman Old Style" w:hAnsi="Bookman Old Style" w:cs="Arial"/>
                <w:sz w:val="28"/>
                <w:szCs w:val="28"/>
              </w:rPr>
              <w:t xml:space="preserve"> pe drumul cel mai scurt pe potecile amenajate,</w:t>
            </w:r>
            <w:r w:rsidR="00C1587B" w:rsidRPr="00AA13A4">
              <w:rPr>
                <w:rFonts w:ascii="Bookman Old Style" w:hAnsi="Bookman Old Style" w:cs="Arial"/>
                <w:sz w:val="28"/>
                <w:szCs w:val="28"/>
              </w:rPr>
              <w:t xml:space="preserve"> fiecare la cate un punct de observare</w:t>
            </w:r>
            <w:r w:rsidR="00BD3537" w:rsidRPr="00AA13A4">
              <w:rPr>
                <w:rFonts w:ascii="Bookman Old Style" w:hAnsi="Bookman Old Style" w:cs="Arial"/>
                <w:sz w:val="28"/>
                <w:szCs w:val="28"/>
              </w:rPr>
              <w:t>, iar apoi</w:t>
            </w:r>
            <w:r w:rsidR="0019234D" w:rsidRPr="00AA13A4">
              <w:rPr>
                <w:rFonts w:ascii="Bookman Old Style" w:hAnsi="Bookman Old Style" w:cs="Arial"/>
                <w:sz w:val="28"/>
                <w:szCs w:val="28"/>
              </w:rPr>
              <w:t xml:space="preserve"> se intorc in punctul B </w:t>
            </w:r>
            <w:r w:rsidR="005427B3" w:rsidRPr="00AA13A4">
              <w:rPr>
                <w:rFonts w:ascii="Bookman Old Style" w:hAnsi="Bookman Old Style" w:cs="Arial"/>
                <w:sz w:val="28"/>
                <w:szCs w:val="28"/>
              </w:rPr>
              <w:t>, tot pe potecile amenajate, insa pe drumul</w:t>
            </w:r>
            <w:r w:rsidR="0019234D" w:rsidRPr="00AA13A4">
              <w:rPr>
                <w:rFonts w:ascii="Bookman Old Style" w:hAnsi="Bookman Old Style" w:cs="Arial"/>
                <w:sz w:val="28"/>
                <w:szCs w:val="28"/>
              </w:rPr>
              <w:t xml:space="preserve"> cel mai lung</w:t>
            </w:r>
            <w:r w:rsidR="00BD3537" w:rsidRPr="00AA13A4">
              <w:rPr>
                <w:rFonts w:ascii="Bookman Old Style" w:hAnsi="Bookman Old Style" w:cs="Arial"/>
                <w:sz w:val="28"/>
                <w:szCs w:val="28"/>
              </w:rPr>
              <w:t>.</w:t>
            </w:r>
          </w:p>
          <w:p w:rsidR="00266DBE" w:rsidRPr="00266DBE" w:rsidRDefault="00266DBE" w:rsidP="00266DBE">
            <w:pPr>
              <w:pStyle w:val="ListParagraph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266DBE" w:rsidRPr="00AA13A4" w:rsidRDefault="00266DBE" w:rsidP="00266DBE">
            <w:pPr>
              <w:pStyle w:val="ListParagraph"/>
              <w:jc w:val="both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E83BB5" w:rsidRPr="00AA13A4" w:rsidRDefault="00AC1923" w:rsidP="00406CB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man Old Style" w:hAnsi="Bookman Old Style" w:cs="Arial"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sz w:val="28"/>
                <w:szCs w:val="28"/>
              </w:rPr>
              <w:t>Daca in triunghiu</w:t>
            </w:r>
            <w:r w:rsidR="003D0BFE" w:rsidRPr="00AA13A4">
              <w:rPr>
                <w:rFonts w:ascii="Bookman Old Style" w:hAnsi="Bookman Old Style" w:cs="Arial"/>
                <w:sz w:val="28"/>
                <w:szCs w:val="28"/>
              </w:rPr>
              <w:t>l BED</w:t>
            </w:r>
            <w:r w:rsidRPr="00AA13A4">
              <w:rPr>
                <w:rFonts w:ascii="Bookman Old Style" w:hAnsi="Bookman Old Style" w:cs="Arial"/>
                <w:sz w:val="28"/>
                <w:szCs w:val="28"/>
              </w:rPr>
              <w:t>,</w:t>
            </w:r>
            <w:r w:rsidR="00E8005D" w:rsidRPr="00AA13A4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w:r w:rsidR="00C1587B" w:rsidRPr="00AA13A4">
              <w:rPr>
                <w:rFonts w:ascii="Bookman Old Style" w:hAnsi="Bookman Old Style" w:cs="Arial"/>
                <w:sz w:val="28"/>
                <w:szCs w:val="28"/>
              </w:rPr>
              <w:t>pe o directie paralela cu latura</w:t>
            </w:r>
            <w:r w:rsidRPr="00AA13A4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w:r w:rsidR="00C1587B" w:rsidRPr="00AA13A4">
              <w:rPr>
                <w:rFonts w:ascii="Bookman Old Style" w:hAnsi="Bookman Old Style" w:cs="Arial"/>
                <w:sz w:val="28"/>
                <w:szCs w:val="28"/>
              </w:rPr>
              <w:t>[DC]</w:t>
            </w:r>
            <w:r w:rsidR="00E8005D" w:rsidRPr="00AA13A4">
              <w:rPr>
                <w:rFonts w:ascii="Bookman Old Style" w:hAnsi="Bookman Old Style" w:cs="Arial"/>
                <w:sz w:val="28"/>
                <w:szCs w:val="28"/>
              </w:rPr>
              <w:t>,</w:t>
            </w:r>
            <w:r w:rsidR="00C1587B" w:rsidRPr="00AA13A4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w:r w:rsidR="00E8005D" w:rsidRPr="00AA13A4">
              <w:rPr>
                <w:rFonts w:ascii="Bookman Old Style" w:hAnsi="Bookman Old Style" w:cs="Arial"/>
                <w:sz w:val="28"/>
                <w:szCs w:val="28"/>
              </w:rPr>
              <w:t>se amplaseaza tinte</w:t>
            </w:r>
            <w:r w:rsidR="003D0BFE" w:rsidRPr="00AA13A4">
              <w:rPr>
                <w:rFonts w:ascii="Bookman Old Style" w:hAnsi="Bookman Old Style" w:cs="Arial"/>
                <w:sz w:val="28"/>
                <w:szCs w:val="28"/>
              </w:rPr>
              <w:t>le de tragere</w:t>
            </w:r>
            <w:r w:rsidR="00E8005D" w:rsidRPr="00AA13A4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w:r w:rsidR="003D0BFE" w:rsidRPr="00AA13A4">
              <w:rPr>
                <w:rFonts w:ascii="Bookman Old Style" w:hAnsi="Bookman Old Style" w:cs="Arial"/>
                <w:sz w:val="28"/>
                <w:szCs w:val="28"/>
              </w:rPr>
              <w:t>din 5 in 5 metri</w:t>
            </w:r>
            <w:r w:rsidR="00E8005D" w:rsidRPr="00AA13A4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w:r w:rsidR="00C1587B" w:rsidRPr="00AA13A4">
              <w:rPr>
                <w:rFonts w:ascii="Bookman Old Style" w:hAnsi="Bookman Old Style" w:cs="Arial"/>
                <w:sz w:val="28"/>
                <w:szCs w:val="28"/>
              </w:rPr>
              <w:t xml:space="preserve">astfel incat </w:t>
            </w:r>
            <w:r w:rsidR="00E8005D" w:rsidRPr="00AA13A4">
              <w:rPr>
                <w:rFonts w:ascii="Bookman Old Style" w:hAnsi="Bookman Old Style" w:cs="Arial"/>
                <w:sz w:val="28"/>
                <w:szCs w:val="28"/>
              </w:rPr>
              <w:t xml:space="preserve">alinierea lor </w:t>
            </w:r>
            <w:r w:rsidRPr="00AA13A4">
              <w:rPr>
                <w:rFonts w:ascii="Bookman Old Style" w:hAnsi="Bookman Old Style" w:cs="Arial"/>
                <w:sz w:val="28"/>
                <w:szCs w:val="28"/>
              </w:rPr>
              <w:t>sa se faca fata de mijloacele laturilor [AD] si [BC] ale paralelogramul</w:t>
            </w:r>
            <w:r w:rsidR="003D0BFE" w:rsidRPr="00AA13A4">
              <w:rPr>
                <w:rFonts w:ascii="Bookman Old Style" w:hAnsi="Bookman Old Style" w:cs="Arial"/>
                <w:sz w:val="28"/>
                <w:szCs w:val="28"/>
              </w:rPr>
              <w:t>ui</w:t>
            </w:r>
            <w:r w:rsidRPr="00AA13A4">
              <w:rPr>
                <w:rFonts w:ascii="Bookman Old Style" w:hAnsi="Bookman Old Style" w:cs="Arial"/>
                <w:sz w:val="28"/>
                <w:szCs w:val="28"/>
              </w:rPr>
              <w:t xml:space="preserve">, atunci </w:t>
            </w:r>
            <w:r w:rsidR="005427B3" w:rsidRPr="00AA13A4">
              <w:rPr>
                <w:rFonts w:ascii="Bookman Old Style" w:hAnsi="Bookman Old Style" w:cs="Arial"/>
                <w:sz w:val="28"/>
                <w:szCs w:val="28"/>
              </w:rPr>
              <w:t>verificati daca</w:t>
            </w:r>
            <w:r w:rsidR="003D0BFE" w:rsidRPr="00AA13A4">
              <w:rPr>
                <w:rFonts w:ascii="Bookman Old Style" w:hAnsi="Bookman Old Style" w:cs="Arial"/>
                <w:sz w:val="28"/>
                <w:szCs w:val="28"/>
              </w:rPr>
              <w:t xml:space="preserve"> toti militarii pot executa tragerea in ace</w:t>
            </w:r>
            <w:r w:rsidR="000565D2" w:rsidRPr="00AA13A4">
              <w:rPr>
                <w:rFonts w:ascii="Bookman Old Style" w:hAnsi="Bookman Old Style" w:cs="Arial"/>
                <w:sz w:val="28"/>
                <w:szCs w:val="28"/>
              </w:rPr>
              <w:t>iasi serie de tragere.</w:t>
            </w:r>
          </w:p>
        </w:tc>
      </w:tr>
      <w:tr w:rsidR="009D6971" w:rsidRPr="00AA13A4" w:rsidTr="00111758">
        <w:tc>
          <w:tcPr>
            <w:tcW w:w="648" w:type="dxa"/>
          </w:tcPr>
          <w:p w:rsidR="009D6971" w:rsidRPr="00AA13A4" w:rsidRDefault="009D6971" w:rsidP="000921F4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9D6971" w:rsidRPr="00AA13A4" w:rsidRDefault="009D6971" w:rsidP="000921F4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6835C8" w:rsidRPr="00AA13A4" w:rsidRDefault="006835C8" w:rsidP="00111758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9D6971" w:rsidRPr="00AA13A4" w:rsidRDefault="00111758" w:rsidP="00111758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b/>
                <w:sz w:val="28"/>
                <w:szCs w:val="28"/>
              </w:rPr>
              <w:t>5</w:t>
            </w:r>
            <w:r w:rsidR="009D6971" w:rsidRPr="00AA13A4">
              <w:rPr>
                <w:rFonts w:ascii="Bookman Old Style" w:hAnsi="Bookman Old Style" w:cs="Arial"/>
                <w:b/>
                <w:sz w:val="28"/>
                <w:szCs w:val="28"/>
              </w:rPr>
              <w:t>p</w:t>
            </w:r>
          </w:p>
          <w:p w:rsidR="009D6971" w:rsidRPr="00AA13A4" w:rsidRDefault="009D6971" w:rsidP="000921F4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266DBE" w:rsidRPr="00AA13A4" w:rsidRDefault="00266DBE" w:rsidP="00266DBE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b/>
                <w:sz w:val="28"/>
                <w:szCs w:val="28"/>
              </w:rPr>
              <w:t>5p</w:t>
            </w:r>
          </w:p>
          <w:p w:rsidR="009D6971" w:rsidRPr="00AA13A4" w:rsidRDefault="009D6971" w:rsidP="00111758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9D6971" w:rsidRDefault="009D6971" w:rsidP="000921F4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266DBE" w:rsidRDefault="00266DBE" w:rsidP="000921F4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266DBE" w:rsidRPr="00AA13A4" w:rsidRDefault="00266DBE" w:rsidP="00266DBE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b/>
                <w:sz w:val="28"/>
                <w:szCs w:val="28"/>
              </w:rPr>
              <w:t>5p</w:t>
            </w:r>
          </w:p>
          <w:p w:rsidR="00266DBE" w:rsidRPr="00AA13A4" w:rsidRDefault="00266DBE" w:rsidP="000921F4">
            <w:pPr>
              <w:jc w:val="both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</w:tc>
        <w:tc>
          <w:tcPr>
            <w:tcW w:w="9990" w:type="dxa"/>
          </w:tcPr>
          <w:p w:rsidR="009D6971" w:rsidRPr="00AA13A4" w:rsidRDefault="00A05381" w:rsidP="00406CB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 w:cs="Arial"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sz w:val="28"/>
                <w:szCs w:val="28"/>
              </w:rPr>
              <w:t>Zece</w:t>
            </w:r>
            <w:r w:rsidR="00C13E47" w:rsidRPr="00AA13A4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w:r w:rsidRPr="00AA13A4">
              <w:rPr>
                <w:rFonts w:ascii="Bookman Old Style" w:hAnsi="Bookman Old Style" w:cs="Arial"/>
                <w:sz w:val="28"/>
                <w:szCs w:val="28"/>
              </w:rPr>
              <w:t>bucatati</w:t>
            </w:r>
            <w:r w:rsidR="00C13E47" w:rsidRPr="00AA13A4">
              <w:rPr>
                <w:rFonts w:ascii="Bookman Old Style" w:hAnsi="Bookman Old Style" w:cs="Arial"/>
                <w:sz w:val="28"/>
                <w:szCs w:val="28"/>
              </w:rPr>
              <w:t xml:space="preserve"> de cascaval in forma de prisma triunghiulara regulata a</w:t>
            </w:r>
            <w:r w:rsidRPr="00AA13A4">
              <w:rPr>
                <w:rFonts w:ascii="Bookman Old Style" w:hAnsi="Bookman Old Style" w:cs="Arial"/>
                <w:sz w:val="28"/>
                <w:szCs w:val="28"/>
              </w:rPr>
              <w:t>u fost taiate</w:t>
            </w:r>
            <w:r w:rsidR="00C13E47" w:rsidRPr="00AA13A4">
              <w:rPr>
                <w:rFonts w:ascii="Bookman Old Style" w:hAnsi="Bookman Old Style" w:cs="Arial"/>
                <w:sz w:val="28"/>
                <w:szCs w:val="28"/>
              </w:rPr>
              <w:t xml:space="preserve"> in </w:t>
            </w:r>
            <w:r w:rsidRPr="00AA13A4">
              <w:rPr>
                <w:rFonts w:ascii="Bookman Old Style" w:hAnsi="Bookman Old Style" w:cs="Arial"/>
                <w:sz w:val="28"/>
                <w:szCs w:val="28"/>
              </w:rPr>
              <w:t>cate 12</w:t>
            </w:r>
            <w:r w:rsidR="00C13E47" w:rsidRPr="00AA13A4">
              <w:rPr>
                <w:rFonts w:ascii="Bookman Old Style" w:hAnsi="Bookman Old Style" w:cs="Arial"/>
                <w:sz w:val="28"/>
                <w:szCs w:val="28"/>
              </w:rPr>
              <w:t xml:space="preserve"> felii groase de 1 cm</w:t>
            </w:r>
            <w:r w:rsidRPr="00AA13A4">
              <w:rPr>
                <w:rFonts w:ascii="Bookman Old Style" w:hAnsi="Bookman Old Style" w:cs="Arial"/>
                <w:sz w:val="28"/>
                <w:szCs w:val="28"/>
              </w:rPr>
              <w:t xml:space="preserve"> avand fiecare un volum de 144 cm</w:t>
            </w:r>
            <w:r w:rsidRPr="00AA13A4">
              <w:rPr>
                <w:rFonts w:ascii="Bookman Old Style" w:hAnsi="Bookman Old Style" w:cs="Arial"/>
                <w:sz w:val="28"/>
                <w:szCs w:val="28"/>
                <w:vertAlign w:val="superscript"/>
              </w:rPr>
              <w:t>3</w:t>
            </w:r>
            <w:r w:rsidRPr="00AA13A4">
              <w:rPr>
                <w:rFonts w:ascii="Bookman Old Style" w:hAnsi="Bookman Old Style" w:cs="Arial"/>
                <w:sz w:val="28"/>
                <w:szCs w:val="28"/>
              </w:rPr>
              <w:t>.</w:t>
            </w:r>
          </w:p>
          <w:p w:rsidR="00A05381" w:rsidRDefault="00A05381" w:rsidP="00406CB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Bookman Old Style" w:hAnsi="Bookman Old Style" w:cs="Arial"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sz w:val="28"/>
                <w:szCs w:val="28"/>
              </w:rPr>
              <w:t>Aflati aria totala a unei felii de cascaval.</w:t>
            </w:r>
          </w:p>
          <w:p w:rsidR="00266DBE" w:rsidRPr="00AA13A4" w:rsidRDefault="00266DBE" w:rsidP="00266DBE">
            <w:pPr>
              <w:pStyle w:val="ListParagraph"/>
              <w:ind w:left="810"/>
              <w:jc w:val="both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A05381" w:rsidRDefault="00A05381" w:rsidP="00406CB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Bookman Old Style" w:hAnsi="Bookman Old Style" w:cs="Arial"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sz w:val="28"/>
                <w:szCs w:val="28"/>
              </w:rPr>
              <w:t>Daca un cm</w:t>
            </w:r>
            <w:r w:rsidRPr="00AA13A4">
              <w:rPr>
                <w:rFonts w:ascii="Bookman Old Style" w:hAnsi="Bookman Old Style" w:cs="Arial"/>
                <w:sz w:val="28"/>
                <w:szCs w:val="28"/>
                <w:vertAlign w:val="superscript"/>
              </w:rPr>
              <w:t>3</w:t>
            </w:r>
            <w:r w:rsidRPr="00AA13A4">
              <w:rPr>
                <w:rFonts w:ascii="Bookman Old Style" w:hAnsi="Bookman Old Style" w:cs="Arial"/>
                <w:sz w:val="28"/>
                <w:szCs w:val="28"/>
              </w:rPr>
              <w:t xml:space="preserve"> de cascaval cantareste 10g aflati cate Kg are o bucata de cascaval.</w:t>
            </w:r>
          </w:p>
          <w:p w:rsidR="00266DBE" w:rsidRPr="00266DBE" w:rsidRDefault="00266DBE" w:rsidP="00266DBE">
            <w:pPr>
              <w:pStyle w:val="ListParagraph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266DBE" w:rsidRPr="00AA13A4" w:rsidRDefault="00266DBE" w:rsidP="00266DBE">
            <w:pPr>
              <w:pStyle w:val="ListParagraph"/>
              <w:ind w:left="810"/>
              <w:jc w:val="both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A05381" w:rsidRPr="00AA13A4" w:rsidRDefault="00A669B0" w:rsidP="00AA13A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Bookman Old Style" w:hAnsi="Bookman Old Style" w:cs="Arial"/>
                <w:sz w:val="28"/>
                <w:szCs w:val="28"/>
              </w:rPr>
            </w:pPr>
            <w:r w:rsidRPr="00AA13A4">
              <w:rPr>
                <w:rFonts w:ascii="Bookman Old Style" w:hAnsi="Bookman Old Style" w:cs="Arial"/>
                <w:sz w:val="28"/>
                <w:szCs w:val="28"/>
              </w:rPr>
              <w:t xml:space="preserve">Feliile de cascaval rezultate se ambaleaza cate 6 bucati in cutii cilindrice de carton. </w:t>
            </w:r>
            <w:r w:rsidR="00AA13A4" w:rsidRPr="00AA13A4">
              <w:rPr>
                <w:rFonts w:ascii="Bookman Old Style" w:hAnsi="Bookman Old Style" w:cs="Arial"/>
                <w:sz w:val="28"/>
                <w:szCs w:val="28"/>
              </w:rPr>
              <w:t>Calculati in cate cutii se pot ambala feliile de cascaval si a</w:t>
            </w:r>
            <w:r w:rsidRPr="00AA13A4">
              <w:rPr>
                <w:rFonts w:ascii="Bookman Old Style" w:hAnsi="Bookman Old Style" w:cs="Arial"/>
                <w:sz w:val="28"/>
                <w:szCs w:val="28"/>
              </w:rPr>
              <w:t xml:space="preserve">ratati ca diametrul unei cutii de carton </w:t>
            </w:r>
            <w:r w:rsidR="00832B4B" w:rsidRPr="00AA13A4">
              <w:rPr>
                <w:rFonts w:ascii="Bookman Old Style" w:hAnsi="Bookman Old Style" w:cs="Arial"/>
                <w:sz w:val="28"/>
                <w:szCs w:val="28"/>
              </w:rPr>
              <w:t>nu poate fi mai mic de 8 cm</w:t>
            </w:r>
            <w:r w:rsidRPr="00AA13A4">
              <w:rPr>
                <w:rFonts w:ascii="Bookman Old Style" w:hAnsi="Bookman Old Style" w:cs="Arial"/>
                <w:sz w:val="28"/>
                <w:szCs w:val="28"/>
              </w:rPr>
              <w:t xml:space="preserve">. </w:t>
            </w:r>
          </w:p>
        </w:tc>
      </w:tr>
    </w:tbl>
    <w:p w:rsidR="00AA13A4" w:rsidRDefault="00A93D7F" w:rsidP="00832B4B">
      <w:pPr>
        <w:jc w:val="right"/>
        <w:rPr>
          <w:rFonts w:ascii="Bookman Old Style" w:hAnsi="Bookman Old Style" w:cs="Arial"/>
          <w:i/>
        </w:rPr>
      </w:pPr>
      <w:r w:rsidRPr="00AA13A4">
        <w:rPr>
          <w:rFonts w:ascii="Bookman Old Style" w:hAnsi="Bookman Old Style" w:cs="Arial"/>
          <w:i/>
        </w:rPr>
        <w:t xml:space="preserve"> </w:t>
      </w:r>
    </w:p>
    <w:p w:rsidR="00A93D7F" w:rsidRPr="00AA13A4" w:rsidRDefault="00A93D7F" w:rsidP="00832B4B">
      <w:pPr>
        <w:jc w:val="right"/>
        <w:rPr>
          <w:rFonts w:ascii="Bookman Old Style" w:hAnsi="Bookman Old Style" w:cs="Arial"/>
          <w:i/>
        </w:rPr>
      </w:pPr>
      <w:r w:rsidRPr="00AA13A4">
        <w:rPr>
          <w:rFonts w:ascii="Bookman Old Style" w:hAnsi="Bookman Old Style" w:cs="Arial"/>
          <w:i/>
        </w:rPr>
        <w:t xml:space="preserve">   Autor: Gh IACOB</w:t>
      </w:r>
    </w:p>
    <w:sectPr w:rsidR="00A93D7F" w:rsidRPr="00AA13A4" w:rsidSect="00377F3D">
      <w:headerReference w:type="default" r:id="rId10"/>
      <w:pgSz w:w="11906" w:h="16838"/>
      <w:pgMar w:top="1411" w:right="749" w:bottom="1411" w:left="85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3A5" w:rsidRDefault="00C943A5" w:rsidP="00832B4B">
      <w:r>
        <w:separator/>
      </w:r>
    </w:p>
  </w:endnote>
  <w:endnote w:type="continuationSeparator" w:id="1">
    <w:p w:rsidR="00C943A5" w:rsidRDefault="00C943A5" w:rsidP="00832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riam Fixed">
    <w:panose1 w:val="020B0509050101010101"/>
    <w:charset w:val="B1"/>
    <w:family w:val="modern"/>
    <w:pitch w:val="fixed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3A5" w:rsidRDefault="00C943A5" w:rsidP="00832B4B">
      <w:r>
        <w:separator/>
      </w:r>
    </w:p>
  </w:footnote>
  <w:footnote w:type="continuationSeparator" w:id="1">
    <w:p w:rsidR="00C943A5" w:rsidRDefault="00C943A5" w:rsidP="00832B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8465"/>
      <w:docPartObj>
        <w:docPartGallery w:val="Page Numbers (Top of Page)"/>
        <w:docPartUnique/>
      </w:docPartObj>
    </w:sdtPr>
    <w:sdtContent>
      <w:p w:rsidR="00832B4B" w:rsidRDefault="00E9296D">
        <w:pPr>
          <w:pStyle w:val="Header"/>
          <w:jc w:val="center"/>
        </w:pPr>
        <w:fldSimple w:instr=" PAGE   \* MERGEFORMAT ">
          <w:r w:rsidR="00CB6A61">
            <w:rPr>
              <w:noProof/>
            </w:rPr>
            <w:t>3</w:t>
          </w:r>
        </w:fldSimple>
      </w:p>
    </w:sdtContent>
  </w:sdt>
  <w:p w:rsidR="00832B4B" w:rsidRDefault="00832B4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3EC7"/>
    <w:multiLevelType w:val="hybridMultilevel"/>
    <w:tmpl w:val="F176ED5C"/>
    <w:lvl w:ilvl="0" w:tplc="790E8336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F376E5C"/>
    <w:multiLevelType w:val="hybridMultilevel"/>
    <w:tmpl w:val="57FE12AC"/>
    <w:lvl w:ilvl="0" w:tplc="933CD1F4">
      <w:start w:val="1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F408DE"/>
    <w:multiLevelType w:val="hybridMultilevel"/>
    <w:tmpl w:val="53C63DF0"/>
    <w:lvl w:ilvl="0" w:tplc="B14886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94D88"/>
    <w:multiLevelType w:val="hybridMultilevel"/>
    <w:tmpl w:val="25161DE2"/>
    <w:lvl w:ilvl="0" w:tplc="FA845CB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6FB53B23"/>
    <w:multiLevelType w:val="hybridMultilevel"/>
    <w:tmpl w:val="70F61476"/>
    <w:lvl w:ilvl="0" w:tplc="60564DA4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A4E76"/>
    <w:multiLevelType w:val="hybridMultilevel"/>
    <w:tmpl w:val="DE4A6F6C"/>
    <w:lvl w:ilvl="0" w:tplc="24564C68">
      <w:start w:val="1"/>
      <w:numFmt w:val="low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0342"/>
    <w:rsid w:val="00002F72"/>
    <w:rsid w:val="00011E41"/>
    <w:rsid w:val="00012DE5"/>
    <w:rsid w:val="000315CA"/>
    <w:rsid w:val="000333DC"/>
    <w:rsid w:val="00037596"/>
    <w:rsid w:val="0004126D"/>
    <w:rsid w:val="00042345"/>
    <w:rsid w:val="0004584E"/>
    <w:rsid w:val="000516E8"/>
    <w:rsid w:val="000565D2"/>
    <w:rsid w:val="000602E5"/>
    <w:rsid w:val="00062394"/>
    <w:rsid w:val="00070F3D"/>
    <w:rsid w:val="00075830"/>
    <w:rsid w:val="000774D2"/>
    <w:rsid w:val="000921F4"/>
    <w:rsid w:val="000C1B66"/>
    <w:rsid w:val="000D24FC"/>
    <w:rsid w:val="000D2B2F"/>
    <w:rsid w:val="000E0C6C"/>
    <w:rsid w:val="000E26F4"/>
    <w:rsid w:val="000E70CD"/>
    <w:rsid w:val="000E7DDB"/>
    <w:rsid w:val="00111758"/>
    <w:rsid w:val="00130653"/>
    <w:rsid w:val="00141054"/>
    <w:rsid w:val="00141289"/>
    <w:rsid w:val="001419AE"/>
    <w:rsid w:val="001446F6"/>
    <w:rsid w:val="00155FB9"/>
    <w:rsid w:val="0017290D"/>
    <w:rsid w:val="00181B79"/>
    <w:rsid w:val="0019234D"/>
    <w:rsid w:val="00192C0A"/>
    <w:rsid w:val="0019636E"/>
    <w:rsid w:val="001A1F06"/>
    <w:rsid w:val="001C563F"/>
    <w:rsid w:val="001F1CA5"/>
    <w:rsid w:val="00202697"/>
    <w:rsid w:val="00214039"/>
    <w:rsid w:val="00222073"/>
    <w:rsid w:val="00225E04"/>
    <w:rsid w:val="002539E0"/>
    <w:rsid w:val="00260A12"/>
    <w:rsid w:val="00262E82"/>
    <w:rsid w:val="00266DBE"/>
    <w:rsid w:val="00274E17"/>
    <w:rsid w:val="00281936"/>
    <w:rsid w:val="0028308C"/>
    <w:rsid w:val="00285DE2"/>
    <w:rsid w:val="0028768F"/>
    <w:rsid w:val="00293C33"/>
    <w:rsid w:val="00297A33"/>
    <w:rsid w:val="002A1945"/>
    <w:rsid w:val="002B0C84"/>
    <w:rsid w:val="002B1E5F"/>
    <w:rsid w:val="002B7F9A"/>
    <w:rsid w:val="002C2806"/>
    <w:rsid w:val="002C6D8A"/>
    <w:rsid w:val="002E4D6F"/>
    <w:rsid w:val="002E6D7D"/>
    <w:rsid w:val="002F1C48"/>
    <w:rsid w:val="002F3BD1"/>
    <w:rsid w:val="003105B1"/>
    <w:rsid w:val="00313119"/>
    <w:rsid w:val="0031763B"/>
    <w:rsid w:val="00332D17"/>
    <w:rsid w:val="00333DE4"/>
    <w:rsid w:val="00336EB7"/>
    <w:rsid w:val="0035353D"/>
    <w:rsid w:val="00355B36"/>
    <w:rsid w:val="00355C8E"/>
    <w:rsid w:val="00356FEB"/>
    <w:rsid w:val="00357952"/>
    <w:rsid w:val="003604AD"/>
    <w:rsid w:val="00364D8C"/>
    <w:rsid w:val="00365A20"/>
    <w:rsid w:val="00377F3D"/>
    <w:rsid w:val="00384C59"/>
    <w:rsid w:val="0039149F"/>
    <w:rsid w:val="00394CD5"/>
    <w:rsid w:val="00394E31"/>
    <w:rsid w:val="003A024F"/>
    <w:rsid w:val="003A09E0"/>
    <w:rsid w:val="003A691D"/>
    <w:rsid w:val="003A70FA"/>
    <w:rsid w:val="003B74D6"/>
    <w:rsid w:val="003D00D7"/>
    <w:rsid w:val="003D0BFE"/>
    <w:rsid w:val="003D5694"/>
    <w:rsid w:val="003D5F2C"/>
    <w:rsid w:val="003D6192"/>
    <w:rsid w:val="003D7B9E"/>
    <w:rsid w:val="003F0EC3"/>
    <w:rsid w:val="003F253B"/>
    <w:rsid w:val="003F3431"/>
    <w:rsid w:val="00406CBD"/>
    <w:rsid w:val="00410FDD"/>
    <w:rsid w:val="00416EC3"/>
    <w:rsid w:val="00423740"/>
    <w:rsid w:val="00426633"/>
    <w:rsid w:val="00433E36"/>
    <w:rsid w:val="004535DF"/>
    <w:rsid w:val="0046552D"/>
    <w:rsid w:val="0046568B"/>
    <w:rsid w:val="00473F43"/>
    <w:rsid w:val="004800AC"/>
    <w:rsid w:val="00485596"/>
    <w:rsid w:val="00495A99"/>
    <w:rsid w:val="004A62D1"/>
    <w:rsid w:val="004B10AC"/>
    <w:rsid w:val="004D3932"/>
    <w:rsid w:val="004F7A43"/>
    <w:rsid w:val="0053304B"/>
    <w:rsid w:val="005374E4"/>
    <w:rsid w:val="005427B3"/>
    <w:rsid w:val="00547B38"/>
    <w:rsid w:val="00553328"/>
    <w:rsid w:val="00565F2C"/>
    <w:rsid w:val="00581314"/>
    <w:rsid w:val="00585257"/>
    <w:rsid w:val="00591F7D"/>
    <w:rsid w:val="00592F19"/>
    <w:rsid w:val="00597995"/>
    <w:rsid w:val="005A26B7"/>
    <w:rsid w:val="005A63C3"/>
    <w:rsid w:val="005A71FA"/>
    <w:rsid w:val="005B534C"/>
    <w:rsid w:val="005B6CB2"/>
    <w:rsid w:val="005D03FA"/>
    <w:rsid w:val="005D4772"/>
    <w:rsid w:val="005E3908"/>
    <w:rsid w:val="005F5E13"/>
    <w:rsid w:val="00603F17"/>
    <w:rsid w:val="00614A04"/>
    <w:rsid w:val="00615186"/>
    <w:rsid w:val="00620AE0"/>
    <w:rsid w:val="00625DD2"/>
    <w:rsid w:val="00635721"/>
    <w:rsid w:val="00645EF8"/>
    <w:rsid w:val="006504DC"/>
    <w:rsid w:val="00660BBC"/>
    <w:rsid w:val="00661E23"/>
    <w:rsid w:val="0068063D"/>
    <w:rsid w:val="006835C8"/>
    <w:rsid w:val="00687523"/>
    <w:rsid w:val="00687D39"/>
    <w:rsid w:val="00693572"/>
    <w:rsid w:val="00694AB5"/>
    <w:rsid w:val="006A0E5E"/>
    <w:rsid w:val="006A3143"/>
    <w:rsid w:val="006A4B41"/>
    <w:rsid w:val="006A5586"/>
    <w:rsid w:val="006B0047"/>
    <w:rsid w:val="006B39E6"/>
    <w:rsid w:val="006C0F12"/>
    <w:rsid w:val="006C1DD7"/>
    <w:rsid w:val="006E1436"/>
    <w:rsid w:val="006E53A6"/>
    <w:rsid w:val="006F58B5"/>
    <w:rsid w:val="007007F8"/>
    <w:rsid w:val="007224C2"/>
    <w:rsid w:val="0072411D"/>
    <w:rsid w:val="00724136"/>
    <w:rsid w:val="00732CD4"/>
    <w:rsid w:val="0074545E"/>
    <w:rsid w:val="00751DC7"/>
    <w:rsid w:val="007541B3"/>
    <w:rsid w:val="00770304"/>
    <w:rsid w:val="00771964"/>
    <w:rsid w:val="007747C7"/>
    <w:rsid w:val="007A76BE"/>
    <w:rsid w:val="007B0583"/>
    <w:rsid w:val="007B5B3E"/>
    <w:rsid w:val="007D2ACC"/>
    <w:rsid w:val="007D436F"/>
    <w:rsid w:val="007D7648"/>
    <w:rsid w:val="007E1284"/>
    <w:rsid w:val="007F7B62"/>
    <w:rsid w:val="00813561"/>
    <w:rsid w:val="0082115C"/>
    <w:rsid w:val="008245A6"/>
    <w:rsid w:val="00832B4B"/>
    <w:rsid w:val="00840342"/>
    <w:rsid w:val="00853724"/>
    <w:rsid w:val="00854FA4"/>
    <w:rsid w:val="00855211"/>
    <w:rsid w:val="008575E2"/>
    <w:rsid w:val="00864BA1"/>
    <w:rsid w:val="00877856"/>
    <w:rsid w:val="00880AD8"/>
    <w:rsid w:val="00883A1D"/>
    <w:rsid w:val="00890D74"/>
    <w:rsid w:val="008A1574"/>
    <w:rsid w:val="008A5A0E"/>
    <w:rsid w:val="008B1EAF"/>
    <w:rsid w:val="008B2DFD"/>
    <w:rsid w:val="008C2EA0"/>
    <w:rsid w:val="008D0E6D"/>
    <w:rsid w:val="008D5BCB"/>
    <w:rsid w:val="008F7234"/>
    <w:rsid w:val="009068F1"/>
    <w:rsid w:val="009101B1"/>
    <w:rsid w:val="00911A80"/>
    <w:rsid w:val="009234E0"/>
    <w:rsid w:val="00924CD6"/>
    <w:rsid w:val="009256B0"/>
    <w:rsid w:val="00933591"/>
    <w:rsid w:val="00936297"/>
    <w:rsid w:val="009452F6"/>
    <w:rsid w:val="0096057F"/>
    <w:rsid w:val="0097080F"/>
    <w:rsid w:val="00974691"/>
    <w:rsid w:val="00975793"/>
    <w:rsid w:val="00982008"/>
    <w:rsid w:val="00991A99"/>
    <w:rsid w:val="009A0279"/>
    <w:rsid w:val="009A1355"/>
    <w:rsid w:val="009D12B9"/>
    <w:rsid w:val="009D61D4"/>
    <w:rsid w:val="009D6971"/>
    <w:rsid w:val="009F6769"/>
    <w:rsid w:val="00A05381"/>
    <w:rsid w:val="00A201EC"/>
    <w:rsid w:val="00A27E6F"/>
    <w:rsid w:val="00A34123"/>
    <w:rsid w:val="00A35A31"/>
    <w:rsid w:val="00A61002"/>
    <w:rsid w:val="00A627DE"/>
    <w:rsid w:val="00A669B0"/>
    <w:rsid w:val="00A742BA"/>
    <w:rsid w:val="00A81F5F"/>
    <w:rsid w:val="00A9001C"/>
    <w:rsid w:val="00A90C2D"/>
    <w:rsid w:val="00A9132E"/>
    <w:rsid w:val="00A92584"/>
    <w:rsid w:val="00A93D7F"/>
    <w:rsid w:val="00A9781C"/>
    <w:rsid w:val="00AA13A4"/>
    <w:rsid w:val="00AA25B8"/>
    <w:rsid w:val="00AC1923"/>
    <w:rsid w:val="00AD34EC"/>
    <w:rsid w:val="00AE0208"/>
    <w:rsid w:val="00AE2EDC"/>
    <w:rsid w:val="00AF500F"/>
    <w:rsid w:val="00AF75ED"/>
    <w:rsid w:val="00B07E4A"/>
    <w:rsid w:val="00B1189C"/>
    <w:rsid w:val="00B11E82"/>
    <w:rsid w:val="00B21822"/>
    <w:rsid w:val="00B264D0"/>
    <w:rsid w:val="00B42CD9"/>
    <w:rsid w:val="00B54E68"/>
    <w:rsid w:val="00B56B98"/>
    <w:rsid w:val="00B57A4B"/>
    <w:rsid w:val="00B669F4"/>
    <w:rsid w:val="00B726A7"/>
    <w:rsid w:val="00B8054C"/>
    <w:rsid w:val="00B84AFD"/>
    <w:rsid w:val="00B96276"/>
    <w:rsid w:val="00BA149C"/>
    <w:rsid w:val="00BB125B"/>
    <w:rsid w:val="00BC08A2"/>
    <w:rsid w:val="00BC1834"/>
    <w:rsid w:val="00BD3537"/>
    <w:rsid w:val="00BD3808"/>
    <w:rsid w:val="00BD60B2"/>
    <w:rsid w:val="00BF157D"/>
    <w:rsid w:val="00BF3FF5"/>
    <w:rsid w:val="00BF46D4"/>
    <w:rsid w:val="00C03F2B"/>
    <w:rsid w:val="00C0581F"/>
    <w:rsid w:val="00C07E4F"/>
    <w:rsid w:val="00C11526"/>
    <w:rsid w:val="00C1211B"/>
    <w:rsid w:val="00C13E47"/>
    <w:rsid w:val="00C1587B"/>
    <w:rsid w:val="00C65211"/>
    <w:rsid w:val="00C6542B"/>
    <w:rsid w:val="00C67F24"/>
    <w:rsid w:val="00C77D3C"/>
    <w:rsid w:val="00C86A9E"/>
    <w:rsid w:val="00C943A5"/>
    <w:rsid w:val="00CA02A8"/>
    <w:rsid w:val="00CA379C"/>
    <w:rsid w:val="00CB6A61"/>
    <w:rsid w:val="00CD3B99"/>
    <w:rsid w:val="00CD54E9"/>
    <w:rsid w:val="00CD6BC9"/>
    <w:rsid w:val="00CE3AAC"/>
    <w:rsid w:val="00CF09E8"/>
    <w:rsid w:val="00D20960"/>
    <w:rsid w:val="00D2275B"/>
    <w:rsid w:val="00D24A89"/>
    <w:rsid w:val="00D464AC"/>
    <w:rsid w:val="00D707B9"/>
    <w:rsid w:val="00D71373"/>
    <w:rsid w:val="00D81554"/>
    <w:rsid w:val="00D858A8"/>
    <w:rsid w:val="00D8659C"/>
    <w:rsid w:val="00D86CF2"/>
    <w:rsid w:val="00DA03C5"/>
    <w:rsid w:val="00DA73C7"/>
    <w:rsid w:val="00DC69B7"/>
    <w:rsid w:val="00DE34FD"/>
    <w:rsid w:val="00DE7BCF"/>
    <w:rsid w:val="00DF1159"/>
    <w:rsid w:val="00DF261E"/>
    <w:rsid w:val="00E173F7"/>
    <w:rsid w:val="00E206ED"/>
    <w:rsid w:val="00E213F8"/>
    <w:rsid w:val="00E225DB"/>
    <w:rsid w:val="00E261B3"/>
    <w:rsid w:val="00E26B36"/>
    <w:rsid w:val="00E37935"/>
    <w:rsid w:val="00E60712"/>
    <w:rsid w:val="00E632B6"/>
    <w:rsid w:val="00E66CAD"/>
    <w:rsid w:val="00E67CD0"/>
    <w:rsid w:val="00E73827"/>
    <w:rsid w:val="00E77006"/>
    <w:rsid w:val="00E8005D"/>
    <w:rsid w:val="00E83BB5"/>
    <w:rsid w:val="00E9296D"/>
    <w:rsid w:val="00E966E4"/>
    <w:rsid w:val="00EB7753"/>
    <w:rsid w:val="00EC6819"/>
    <w:rsid w:val="00EC6AC4"/>
    <w:rsid w:val="00ED440A"/>
    <w:rsid w:val="00EE0DD3"/>
    <w:rsid w:val="00EF4644"/>
    <w:rsid w:val="00F01501"/>
    <w:rsid w:val="00F07BAF"/>
    <w:rsid w:val="00F27A1B"/>
    <w:rsid w:val="00F3068B"/>
    <w:rsid w:val="00F30C48"/>
    <w:rsid w:val="00F40359"/>
    <w:rsid w:val="00F416C6"/>
    <w:rsid w:val="00F427FB"/>
    <w:rsid w:val="00F47447"/>
    <w:rsid w:val="00F50227"/>
    <w:rsid w:val="00F61414"/>
    <w:rsid w:val="00F722FB"/>
    <w:rsid w:val="00F839A5"/>
    <w:rsid w:val="00F86F91"/>
    <w:rsid w:val="00F87A73"/>
    <w:rsid w:val="00FA3963"/>
    <w:rsid w:val="00FA4909"/>
    <w:rsid w:val="00FC134B"/>
    <w:rsid w:val="00FD0A3B"/>
    <w:rsid w:val="00FD32D9"/>
    <w:rsid w:val="00FD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13F8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0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5830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260A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ntry-meta">
    <w:name w:val="entry-meta"/>
    <w:basedOn w:val="Normal"/>
    <w:rsid w:val="002B0C84"/>
    <w:pPr>
      <w:spacing w:before="100" w:beforeAutospacing="1" w:after="100" w:afterAutospacing="1"/>
    </w:pPr>
    <w:rPr>
      <w:lang w:val="en-US" w:eastAsia="en-US"/>
    </w:rPr>
  </w:style>
  <w:style w:type="character" w:customStyle="1" w:styleId="entry-meta-author">
    <w:name w:val="entry-meta-author"/>
    <w:basedOn w:val="DefaultParagraphFont"/>
    <w:rsid w:val="002B0C84"/>
  </w:style>
  <w:style w:type="character" w:customStyle="1" w:styleId="apple-converted-space">
    <w:name w:val="apple-converted-space"/>
    <w:basedOn w:val="DefaultParagraphFont"/>
    <w:rsid w:val="002B0C84"/>
  </w:style>
  <w:style w:type="character" w:styleId="Hyperlink">
    <w:name w:val="Hyperlink"/>
    <w:basedOn w:val="DefaultParagraphFont"/>
    <w:uiPriority w:val="99"/>
    <w:unhideWhenUsed/>
    <w:rsid w:val="002B0C84"/>
    <w:rPr>
      <w:color w:val="0000FF"/>
      <w:u w:val="single"/>
    </w:rPr>
  </w:style>
  <w:style w:type="character" w:customStyle="1" w:styleId="entry-meta-date">
    <w:name w:val="entry-meta-date"/>
    <w:basedOn w:val="DefaultParagraphFont"/>
    <w:rsid w:val="002B0C84"/>
  </w:style>
  <w:style w:type="character" w:styleId="Strong">
    <w:name w:val="Strong"/>
    <w:basedOn w:val="DefaultParagraphFont"/>
    <w:uiPriority w:val="22"/>
    <w:qFormat/>
    <w:rsid w:val="002B0C84"/>
    <w:rPr>
      <w:b/>
      <w:bCs/>
    </w:rPr>
  </w:style>
  <w:style w:type="paragraph" w:styleId="BalloonText">
    <w:name w:val="Balloon Text"/>
    <w:basedOn w:val="Normal"/>
    <w:link w:val="BalloonTextChar"/>
    <w:rsid w:val="00293C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3C33"/>
    <w:rPr>
      <w:rFonts w:ascii="Tahoma" w:hAnsi="Tahoma" w:cs="Tahoma"/>
      <w:sz w:val="16"/>
      <w:szCs w:val="16"/>
      <w:lang w:val="ro-RO" w:eastAsia="ro-RO"/>
    </w:rPr>
  </w:style>
  <w:style w:type="table" w:styleId="TableGrid">
    <w:name w:val="Table Grid"/>
    <w:basedOn w:val="TableNormal"/>
    <w:rsid w:val="00092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7523"/>
    <w:rPr>
      <w:color w:val="808080"/>
    </w:rPr>
  </w:style>
  <w:style w:type="paragraph" w:styleId="Header">
    <w:name w:val="header"/>
    <w:basedOn w:val="Normal"/>
    <w:link w:val="HeaderChar"/>
    <w:uiPriority w:val="99"/>
    <w:rsid w:val="00832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B4B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832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32B4B"/>
    <w:rPr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laudia\Desktop\Book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stacked"/>
        <c:ser>
          <c:idx val="0"/>
          <c:order val="0"/>
          <c:tx>
            <c:v>Numar de jocuri+Sheet1!$F$5:$H$5</c:v>
          </c:tx>
          <c:spPr>
            <a:solidFill>
              <a:schemeClr val="tx1">
                <a:lumMod val="65000"/>
                <a:lumOff val="35000"/>
              </a:schemeClr>
            </a:solidFill>
          </c:spPr>
          <c:cat>
            <c:strRef>
              <c:f>Sheet1!$R$3:$T$3</c:f>
              <c:strCache>
                <c:ptCount val="3"/>
                <c:pt idx="0">
                  <c:v>Victorii</c:v>
                </c:pt>
                <c:pt idx="1">
                  <c:v>Egaluri</c:v>
                </c:pt>
                <c:pt idx="2">
                  <c:v>Infranferi</c:v>
                </c:pt>
              </c:strCache>
            </c:strRef>
          </c:cat>
          <c:val>
            <c:numRef>
              <c:f>Sheet1!$R$4:$T$4</c:f>
              <c:numCache>
                <c:formatCode>0</c:formatCode>
                <c:ptCount val="3"/>
                <c:pt idx="0">
                  <c:v>6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</c:ser>
        <c:overlap val="100"/>
        <c:axId val="97721344"/>
        <c:axId val="97719808"/>
      </c:barChart>
      <c:valAx>
        <c:axId val="97719808"/>
        <c:scaling>
          <c:orientation val="minMax"/>
        </c:scaling>
        <c:axPos val="l"/>
        <c:majorGridlines/>
        <c:numFmt formatCode="0" sourceLinked="1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97721344"/>
        <c:crosses val="autoZero"/>
        <c:crossBetween val="between"/>
      </c:valAx>
      <c:catAx>
        <c:axId val="97721344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97719808"/>
        <c:crossesAt val="0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8DA55-497A-4E7F-B465-E104D773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2023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42 A ST CATHERINES ROAD SOUTHAMPTON SO18 1LU ENGLAND</vt:lpstr>
    </vt:vector>
  </TitlesOfParts>
  <Company/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 A ST CATHERINES ROAD SOUTHAMPTON SO18 1LU ENGLAND</dc:title>
  <dc:creator>GHEORGHE</dc:creator>
  <cp:lastModifiedBy>Claudia</cp:lastModifiedBy>
  <cp:revision>77</cp:revision>
  <dcterms:created xsi:type="dcterms:W3CDTF">2016-04-05T12:39:00Z</dcterms:created>
  <dcterms:modified xsi:type="dcterms:W3CDTF">2016-04-11T17:16:00Z</dcterms:modified>
</cp:coreProperties>
</file>